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6A" w:rsidRPr="00D34EBC" w:rsidRDefault="00613015" w:rsidP="00D34EBC">
      <w:pPr>
        <w:spacing w:after="0" w:line="240" w:lineRule="auto"/>
        <w:rPr>
          <w:rFonts w:ascii="Palatino Linotype" w:hAnsi="Palatino Linotype"/>
          <w:b/>
          <w:sz w:val="32"/>
        </w:rPr>
      </w:pPr>
      <w:r w:rsidRPr="00D34EBC">
        <w:rPr>
          <w:rFonts w:ascii="Palatino Linotype" w:hAnsi="Palatino Linotype"/>
          <w:b/>
          <w:color w:val="7030A0"/>
          <w:sz w:val="32"/>
        </w:rPr>
        <w:t>WOMEN’S HEALTH RESEARCH FUNDING</w:t>
      </w:r>
      <w:r w:rsidR="00DB6FA2">
        <w:rPr>
          <w:rFonts w:ascii="Palatino Linotype" w:hAnsi="Palatino Linotype"/>
          <w:b/>
          <w:color w:val="7030A0"/>
          <w:sz w:val="32"/>
        </w:rPr>
        <w:t xml:space="preserve"> UPDATE</w:t>
      </w:r>
    </w:p>
    <w:p w:rsidR="00D34EBC" w:rsidRDefault="00D34EBC" w:rsidP="00D34EBC">
      <w:pPr>
        <w:spacing w:after="0"/>
        <w:rPr>
          <w:rFonts w:ascii="Palatino Linotype" w:hAnsi="Palatino Linotype" w:cs="Times New Roman"/>
        </w:rPr>
      </w:pPr>
    </w:p>
    <w:p w:rsidR="006E4265" w:rsidRPr="00D34EBC" w:rsidRDefault="00DB6FA2" w:rsidP="00D34EBC">
      <w:pPr>
        <w:spacing w:after="120" w:line="240" w:lineRule="auto"/>
        <w:rPr>
          <w:rFonts w:ascii="Palatino Linotype" w:hAnsi="Palatino Linotype" w:cs="Times New Roman"/>
          <w:b/>
          <w:color w:val="7030A0"/>
          <w:sz w:val="28"/>
        </w:rPr>
      </w:pPr>
      <w:r>
        <w:rPr>
          <w:rFonts w:ascii="Palatino Linotype" w:hAnsi="Palatino Linotype" w:cs="Times New Roman"/>
          <w:b/>
          <w:color w:val="7030A0"/>
          <w:sz w:val="28"/>
        </w:rPr>
        <w:t xml:space="preserve">WOMEN’S HEALTH RESEARCH </w:t>
      </w:r>
      <w:r w:rsidR="00D34EBC">
        <w:rPr>
          <w:rFonts w:ascii="Palatino Linotype" w:hAnsi="Palatino Linotype" w:cs="Times New Roman"/>
          <w:b/>
          <w:color w:val="7030A0"/>
          <w:sz w:val="28"/>
        </w:rPr>
        <w:t xml:space="preserve">FUNDING </w:t>
      </w:r>
      <w:r w:rsidR="006E4265" w:rsidRPr="00D34EBC">
        <w:rPr>
          <w:rFonts w:ascii="Palatino Linotype" w:hAnsi="Palatino Linotype" w:cs="Times New Roman"/>
          <w:b/>
          <w:color w:val="7030A0"/>
          <w:sz w:val="28"/>
        </w:rPr>
        <w:t>NEWS</w:t>
      </w:r>
    </w:p>
    <w:p w:rsidR="0037128F" w:rsidRDefault="0037128F" w:rsidP="0037128F">
      <w:pPr>
        <w:pStyle w:val="ListParagraph"/>
        <w:numPr>
          <w:ilvl w:val="0"/>
          <w:numId w:val="2"/>
        </w:numPr>
        <w:ind w:leftChars="0"/>
        <w:rPr>
          <w:rFonts w:ascii="Palatino Linotype" w:hAnsi="Palatino Linotype" w:cs="Times New Roman"/>
        </w:rPr>
      </w:pPr>
      <w:hyperlink r:id="rId7" w:history="1">
        <w:r w:rsidRPr="0037128F">
          <w:rPr>
            <w:rStyle w:val="Hyperlink"/>
            <w:rFonts w:ascii="Palatino Linotype" w:hAnsi="Palatino Linotype" w:cs="Times New Roman"/>
          </w:rPr>
          <w:t>NSERC Releases New EDI Tool “Equity, diversity and inclusion considerations at each stage of the research process.</w:t>
        </w:r>
        <w:r w:rsidRPr="0037128F">
          <w:rPr>
            <w:rStyle w:val="Hyperlink"/>
            <w:rFonts w:ascii="Palatino Linotype" w:hAnsi="Palatino Linotype" w:cs="Times New Roman"/>
            <w:u w:val="none"/>
          </w:rPr>
          <w:t>”</w:t>
        </w:r>
      </w:hyperlink>
    </w:p>
    <w:p w:rsidR="0037128F" w:rsidRPr="0037128F" w:rsidRDefault="0037128F" w:rsidP="0037128F">
      <w:pPr>
        <w:pStyle w:val="ListParagraph"/>
        <w:numPr>
          <w:ilvl w:val="0"/>
          <w:numId w:val="2"/>
        </w:numPr>
        <w:ind w:leftChars="0"/>
        <w:rPr>
          <w:rFonts w:ascii="Palatino Linotype" w:hAnsi="Palatino Linotype" w:cs="Times New Roman"/>
        </w:rPr>
      </w:pPr>
      <w:hyperlink r:id="rId8" w:history="1">
        <w:r w:rsidRPr="0037128F">
          <w:rPr>
            <w:rStyle w:val="Hyperlink"/>
            <w:rFonts w:ascii="Palatino Linotype" w:hAnsi="Palatino Linotype" w:cs="Times New Roman"/>
          </w:rPr>
          <w:t>CIHR Pre-Announcement Indigenous Peoples and COVID-19 Rapid Research Funding Opportunity</w:t>
        </w:r>
      </w:hyperlink>
    </w:p>
    <w:p w:rsidR="0037128F" w:rsidRDefault="0037128F" w:rsidP="0037128F">
      <w:pPr>
        <w:spacing w:after="0"/>
        <w:rPr>
          <w:rFonts w:ascii="Palatino Linotype" w:hAnsi="Palatino Linotype" w:cs="Times New Roman"/>
        </w:rPr>
      </w:pPr>
    </w:p>
    <w:p w:rsidR="006E4265" w:rsidRPr="00D34EBC" w:rsidRDefault="00D34EBC" w:rsidP="00D34EBC">
      <w:pPr>
        <w:spacing w:after="120" w:line="240" w:lineRule="auto"/>
        <w:rPr>
          <w:rFonts w:ascii="Palatino Linotype" w:hAnsi="Palatino Linotype" w:cs="Times New Roman"/>
          <w:b/>
          <w:color w:val="7030A0"/>
          <w:sz w:val="28"/>
        </w:rPr>
      </w:pPr>
      <w:r>
        <w:rPr>
          <w:rFonts w:ascii="Palatino Linotype" w:hAnsi="Palatino Linotype" w:cs="Times New Roman"/>
          <w:b/>
          <w:color w:val="7030A0"/>
          <w:sz w:val="28"/>
        </w:rPr>
        <w:t>UPCOMING</w:t>
      </w:r>
      <w:r w:rsidR="00DB6FA2">
        <w:rPr>
          <w:rFonts w:ascii="Palatino Linotype" w:hAnsi="Palatino Linotype" w:cs="Times New Roman"/>
          <w:b/>
          <w:color w:val="7030A0"/>
          <w:sz w:val="28"/>
        </w:rPr>
        <w:t xml:space="preserve"> WOMEN’S HEALTH</w:t>
      </w:r>
      <w:r>
        <w:rPr>
          <w:rFonts w:ascii="Palatino Linotype" w:hAnsi="Palatino Linotype" w:cs="Times New Roman"/>
          <w:b/>
          <w:color w:val="7030A0"/>
          <w:sz w:val="28"/>
        </w:rPr>
        <w:t xml:space="preserve"> FUNDING IN OCTOBER/NOVEMBER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663"/>
        <w:gridCol w:w="4141"/>
        <w:gridCol w:w="4986"/>
      </w:tblGrid>
      <w:tr w:rsidR="00F74D3D" w:rsidTr="00371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F74D3D" w:rsidRPr="00F74D3D" w:rsidRDefault="00F74D3D" w:rsidP="00613015">
            <w:pPr>
              <w:rPr>
                <w:rFonts w:ascii="Palatino Linotype" w:hAnsi="Palatino Linotype"/>
                <w:bCs w:val="0"/>
                <w:u w:val="single"/>
              </w:rPr>
            </w:pPr>
            <w:r w:rsidRPr="00F74D3D">
              <w:rPr>
                <w:rFonts w:ascii="Palatino Linotype" w:hAnsi="Palatino Linotype"/>
                <w:bCs w:val="0"/>
                <w:u w:val="single"/>
              </w:rPr>
              <w:t>DATE</w:t>
            </w:r>
          </w:p>
        </w:tc>
        <w:tc>
          <w:tcPr>
            <w:tcW w:w="4141" w:type="dxa"/>
          </w:tcPr>
          <w:p w:rsidR="00F74D3D" w:rsidRPr="00F74D3D" w:rsidRDefault="00F74D3D" w:rsidP="00613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 w:val="0"/>
                <w:u w:val="single"/>
              </w:rPr>
            </w:pPr>
            <w:r w:rsidRPr="00F74D3D">
              <w:rPr>
                <w:rFonts w:ascii="Palatino Linotype" w:hAnsi="Palatino Linotype"/>
                <w:bCs w:val="0"/>
                <w:u w:val="single"/>
              </w:rPr>
              <w:t>FUNDING ORGANIZATION</w:t>
            </w:r>
          </w:p>
        </w:tc>
        <w:tc>
          <w:tcPr>
            <w:tcW w:w="4986" w:type="dxa"/>
          </w:tcPr>
          <w:p w:rsidR="00F74D3D" w:rsidRPr="00F74D3D" w:rsidRDefault="00F74D3D" w:rsidP="00613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r w:rsidRPr="00F74D3D">
              <w:rPr>
                <w:rFonts w:ascii="Palatino Linotype" w:hAnsi="Palatino Linotype"/>
                <w:u w:val="single"/>
              </w:rPr>
              <w:t>COMPTETITION (WITH LINK)</w:t>
            </w:r>
          </w:p>
        </w:tc>
      </w:tr>
      <w:tr w:rsidR="00A43707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43707" w:rsidRPr="0037128F" w:rsidRDefault="00A43707" w:rsidP="00613015">
            <w:pPr>
              <w:rPr>
                <w:rFonts w:ascii="Palatino Linotype" w:hAnsi="Palatino Linotype"/>
              </w:rPr>
            </w:pPr>
            <w:r w:rsidRPr="0037128F">
              <w:rPr>
                <w:rFonts w:ascii="Palatino Linotype" w:hAnsi="Palatino Linotype" w:cs="Times New Roman"/>
              </w:rPr>
              <w:t>10/5 (Full)</w:t>
            </w:r>
          </w:p>
        </w:tc>
        <w:tc>
          <w:tcPr>
            <w:tcW w:w="4141" w:type="dxa"/>
          </w:tcPr>
          <w:p w:rsidR="00A43707" w:rsidRPr="00F74D3D" w:rsidRDefault="00A43707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74D3D">
              <w:rPr>
                <w:rFonts w:ascii="Palatino Linotype" w:hAnsi="Palatino Linotype"/>
              </w:rPr>
              <w:t>CIHR</w:t>
            </w:r>
          </w:p>
        </w:tc>
        <w:tc>
          <w:tcPr>
            <w:tcW w:w="4986" w:type="dxa"/>
          </w:tcPr>
          <w:p w:rsidR="00A43707" w:rsidRPr="00F74D3D" w:rsidRDefault="00A43707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9" w:history="1">
              <w:r w:rsidRPr="00F74D3D">
                <w:rPr>
                  <w:rStyle w:val="Hyperlink"/>
                  <w:rFonts w:ascii="Palatino Linotype" w:hAnsi="Palatino Linotype" w:cs="Times New Roman"/>
                </w:rPr>
                <w:t>Catalyst Grant: Official Language Minority Communities in Health Research</w:t>
              </w:r>
            </w:hyperlink>
          </w:p>
        </w:tc>
      </w:tr>
      <w:tr w:rsidR="00A43707" w:rsidTr="003712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43707" w:rsidRPr="0037128F" w:rsidRDefault="00A43707" w:rsidP="00613015">
            <w:pPr>
              <w:rPr>
                <w:rFonts w:ascii="Palatino Linotype" w:hAnsi="Palatino Linotype"/>
              </w:rPr>
            </w:pPr>
            <w:r w:rsidRPr="0037128F">
              <w:rPr>
                <w:rFonts w:ascii="Palatino Linotype" w:hAnsi="Palatino Linotype" w:cs="Times New Roman"/>
              </w:rPr>
              <w:t>10/06 (Full)</w:t>
            </w:r>
          </w:p>
        </w:tc>
        <w:tc>
          <w:tcPr>
            <w:tcW w:w="4141" w:type="dxa"/>
          </w:tcPr>
          <w:p w:rsidR="00A43707" w:rsidRPr="00F74D3D" w:rsidRDefault="00A43707" w:rsidP="0061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74D3D">
              <w:rPr>
                <w:rFonts w:ascii="Palatino Linotype" w:hAnsi="Palatino Linotype"/>
              </w:rPr>
              <w:t>CIHR</w:t>
            </w:r>
          </w:p>
        </w:tc>
        <w:tc>
          <w:tcPr>
            <w:tcW w:w="4986" w:type="dxa"/>
          </w:tcPr>
          <w:p w:rsidR="00A43707" w:rsidRPr="00F74D3D" w:rsidRDefault="00A43707" w:rsidP="0061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0" w:history="1">
              <w:r w:rsidRPr="00F74D3D">
                <w:rPr>
                  <w:rStyle w:val="Hyperlink"/>
                  <w:rFonts w:ascii="Palatino Linotype" w:hAnsi="Palatino Linotype" w:cs="Times New Roman"/>
                </w:rPr>
                <w:t>CIHR Fellowship</w:t>
              </w:r>
            </w:hyperlink>
          </w:p>
        </w:tc>
      </w:tr>
      <w:tr w:rsidR="0037128F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37128F" w:rsidRPr="00F74D3D" w:rsidRDefault="0037128F" w:rsidP="00613015">
            <w:pPr>
              <w:rPr>
                <w:rFonts w:ascii="Palatino Linotype" w:hAnsi="Palatino Linotype" w:cs="Times New Roman"/>
                <w:b w:val="0"/>
              </w:rPr>
            </w:pPr>
            <w:r w:rsidRPr="0037128F">
              <w:rPr>
                <w:rFonts w:ascii="Palatino Linotype" w:hAnsi="Palatino Linotype" w:cs="Times New Roman"/>
              </w:rPr>
              <w:t>10/8 (LOI),</w:t>
            </w:r>
            <w:r>
              <w:rPr>
                <w:rFonts w:ascii="Palatino Linotype" w:hAnsi="Palatino Linotype" w:cs="Times New Roman"/>
                <w:b w:val="0"/>
              </w:rPr>
              <w:t xml:space="preserve"> 1/26/22 (Full)</w:t>
            </w:r>
          </w:p>
        </w:tc>
        <w:tc>
          <w:tcPr>
            <w:tcW w:w="4141" w:type="dxa"/>
          </w:tcPr>
          <w:p w:rsidR="0037128F" w:rsidRPr="0037128F" w:rsidRDefault="0037128F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37128F">
              <w:rPr>
                <w:rFonts w:ascii="Palatino Linotype" w:hAnsi="Palatino Linotype"/>
              </w:rPr>
              <w:t>Terry Fox Research Institute</w:t>
            </w:r>
          </w:p>
        </w:tc>
        <w:tc>
          <w:tcPr>
            <w:tcW w:w="4986" w:type="dxa"/>
          </w:tcPr>
          <w:p w:rsidR="0037128F" w:rsidRPr="0037128F" w:rsidRDefault="0037128F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1" w:history="1">
              <w:r w:rsidRPr="0037128F">
                <w:rPr>
                  <w:rStyle w:val="Hyperlink"/>
                  <w:rFonts w:ascii="Palatino Linotype" w:hAnsi="Palatino Linotype"/>
                </w:rPr>
                <w:t>New Frontiers Program Project Grants</w:t>
              </w:r>
            </w:hyperlink>
          </w:p>
        </w:tc>
      </w:tr>
      <w:tr w:rsidR="0037128F" w:rsidRPr="0037128F" w:rsidTr="0037128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>10/11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Sexual Medicine Society of North America</w:t>
            </w:r>
            <w:bookmarkStart w:id="0" w:name="_GoBack"/>
            <w:bookmarkEnd w:id="0"/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12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Scholars in Sexuality Research Grants Program</w:t>
              </w:r>
            </w:hyperlink>
          </w:p>
        </w:tc>
      </w:tr>
      <w:tr w:rsidR="0037128F" w:rsidRPr="0037128F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 xml:space="preserve">10/12 (Reg); </w:t>
            </w:r>
            <w:r w:rsidRPr="0037128F">
              <w:rPr>
                <w:rFonts w:ascii="Palatino Linotype" w:eastAsia="Times New Roman" w:hAnsi="Palatino Linotype" w:cs="Times New Roman"/>
                <w:b w:val="0"/>
                <w:color w:val="000000"/>
              </w:rPr>
              <w:t>12/1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Vancouver Coastal Health Research Institute</w:t>
            </w:r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13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Investigator Awards</w:t>
              </w:r>
            </w:hyperlink>
          </w:p>
        </w:tc>
      </w:tr>
      <w:tr w:rsidR="00A43707" w:rsidTr="0037128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43707" w:rsidRPr="0037128F" w:rsidRDefault="00A43707" w:rsidP="00613015">
            <w:pPr>
              <w:rPr>
                <w:rFonts w:ascii="Palatino Linotype" w:hAnsi="Palatino Linotype"/>
              </w:rPr>
            </w:pPr>
            <w:r w:rsidRPr="0037128F">
              <w:rPr>
                <w:rFonts w:ascii="Palatino Linotype" w:hAnsi="Palatino Linotype" w:cs="Times New Roman"/>
              </w:rPr>
              <w:t>10/15</w:t>
            </w:r>
            <w:r w:rsidR="001E271E" w:rsidRPr="0037128F">
              <w:rPr>
                <w:rFonts w:ascii="Palatino Linotype" w:hAnsi="Palatino Linotype" w:cs="Times New Roman"/>
              </w:rPr>
              <w:t xml:space="preserve"> </w:t>
            </w:r>
            <w:r w:rsidRPr="0037128F">
              <w:rPr>
                <w:rFonts w:ascii="Palatino Linotype" w:hAnsi="Palatino Linotype" w:cs="Times New Roman"/>
              </w:rPr>
              <w:t>(Full)</w:t>
            </w:r>
          </w:p>
        </w:tc>
        <w:tc>
          <w:tcPr>
            <w:tcW w:w="4141" w:type="dxa"/>
          </w:tcPr>
          <w:p w:rsidR="00A43707" w:rsidRPr="00F74D3D" w:rsidRDefault="00A43707" w:rsidP="0061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F74D3D">
              <w:rPr>
                <w:rFonts w:ascii="Palatino Linotype" w:hAnsi="Palatino Linotype" w:cs="Times New Roman"/>
              </w:rPr>
              <w:t>Biocodex</w:t>
            </w:r>
            <w:proofErr w:type="spellEnd"/>
            <w:r w:rsidRPr="00F74D3D">
              <w:rPr>
                <w:rFonts w:ascii="Palatino Linotype" w:hAnsi="Palatino Linotype" w:cs="Times New Roman"/>
              </w:rPr>
              <w:t xml:space="preserve"> Microbiota Foundation</w:t>
            </w:r>
          </w:p>
        </w:tc>
        <w:tc>
          <w:tcPr>
            <w:tcW w:w="4986" w:type="dxa"/>
          </w:tcPr>
          <w:p w:rsidR="00A43707" w:rsidRPr="00F74D3D" w:rsidRDefault="00A43707" w:rsidP="0061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4" w:history="1">
              <w:r w:rsidRPr="00F74D3D">
                <w:rPr>
                  <w:rStyle w:val="Hyperlink"/>
                  <w:rFonts w:ascii="Palatino Linotype" w:hAnsi="Palatino Linotype" w:cs="Times New Roman"/>
                </w:rPr>
                <w:t>National Project Canada 2021</w:t>
              </w:r>
            </w:hyperlink>
          </w:p>
        </w:tc>
      </w:tr>
      <w:tr w:rsidR="00A43707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43707" w:rsidRPr="0037128F" w:rsidRDefault="00A43707" w:rsidP="00613015">
            <w:pPr>
              <w:rPr>
                <w:rFonts w:ascii="Palatino Linotype" w:hAnsi="Palatino Linotype"/>
              </w:rPr>
            </w:pPr>
            <w:r w:rsidRPr="0037128F">
              <w:rPr>
                <w:rFonts w:ascii="Palatino Linotype" w:hAnsi="Palatino Linotype" w:cs="Times New Roman"/>
              </w:rPr>
              <w:t>10/15</w:t>
            </w:r>
            <w:r w:rsidR="001E271E" w:rsidRPr="0037128F">
              <w:rPr>
                <w:rFonts w:ascii="Palatino Linotype" w:hAnsi="Palatino Linotype" w:cs="Times New Roman"/>
              </w:rPr>
              <w:t xml:space="preserve"> </w:t>
            </w:r>
            <w:r w:rsidRPr="0037128F">
              <w:rPr>
                <w:rFonts w:ascii="Palatino Linotype" w:hAnsi="Palatino Linotype" w:cs="Times New Roman"/>
              </w:rPr>
              <w:t>(Full)</w:t>
            </w:r>
          </w:p>
        </w:tc>
        <w:tc>
          <w:tcPr>
            <w:tcW w:w="4141" w:type="dxa"/>
          </w:tcPr>
          <w:p w:rsidR="00A43707" w:rsidRPr="00F74D3D" w:rsidRDefault="00A43707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74D3D">
              <w:rPr>
                <w:rFonts w:ascii="Palatino Linotype" w:hAnsi="Palatino Linotype" w:cs="Times New Roman"/>
              </w:rPr>
              <w:t>Johnson &amp; Johnson</w:t>
            </w:r>
          </w:p>
        </w:tc>
        <w:tc>
          <w:tcPr>
            <w:tcW w:w="4986" w:type="dxa"/>
          </w:tcPr>
          <w:p w:rsidR="00A43707" w:rsidRPr="00F74D3D" w:rsidRDefault="00A43707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5" w:history="1">
              <w:r w:rsidRPr="00F74D3D">
                <w:rPr>
                  <w:rStyle w:val="Hyperlink"/>
                  <w:rFonts w:ascii="Palatino Linotype" w:hAnsi="Palatino Linotype" w:cs="Times New Roman"/>
                </w:rPr>
                <w:t>Women in STEM</w:t>
              </w:r>
              <w:r w:rsidRPr="00F74D3D">
                <w:rPr>
                  <w:rStyle w:val="Hyperlink"/>
                  <w:rFonts w:ascii="Palatino Linotype" w:hAnsi="Palatino Linotype" w:cs="Times New Roman"/>
                  <w:vertAlign w:val="superscript"/>
                </w:rPr>
                <w:t>2</w:t>
              </w:r>
              <w:r w:rsidRPr="00F74D3D">
                <w:rPr>
                  <w:rStyle w:val="Hyperlink"/>
                  <w:rFonts w:ascii="Palatino Linotype" w:hAnsi="Palatino Linotype" w:cs="Times New Roman"/>
                </w:rPr>
                <w:t>D Scholars Award Program</w:t>
              </w:r>
            </w:hyperlink>
          </w:p>
        </w:tc>
      </w:tr>
      <w:tr w:rsidR="0037128F" w:rsidRPr="0037128F" w:rsidTr="0037128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>10/15 (Nom.)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National Foundation for Cancer Research</w:t>
            </w:r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16" w:history="1">
              <w:proofErr w:type="spellStart"/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Szent-Györgyi</w:t>
              </w:r>
              <w:proofErr w:type="spellEnd"/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 xml:space="preserve"> Prize for Progress in Cancer Research</w:t>
              </w:r>
            </w:hyperlink>
          </w:p>
        </w:tc>
      </w:tr>
      <w:tr w:rsidR="0037128F" w:rsidRPr="0037128F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>10/15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PHC/VCH/BC Cancer</w:t>
            </w:r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17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KT Challenge Grant</w:t>
              </w:r>
            </w:hyperlink>
          </w:p>
        </w:tc>
      </w:tr>
      <w:tr w:rsidR="0037128F" w:rsidRPr="0037128F" w:rsidTr="0037128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 xml:space="preserve">10/18 (Reg); </w:t>
            </w:r>
            <w:r w:rsidRPr="0037128F">
              <w:rPr>
                <w:rFonts w:ascii="Palatino Linotype" w:eastAsia="Times New Roman" w:hAnsi="Palatino Linotype" w:cs="Times New Roman"/>
                <w:b w:val="0"/>
                <w:color w:val="000000"/>
              </w:rPr>
              <w:t>11/8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CIHR</w:t>
            </w:r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18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Operating Grant: Addressing the Wider Health Impacts of COVID-19</w:t>
              </w:r>
            </w:hyperlink>
          </w:p>
        </w:tc>
      </w:tr>
      <w:tr w:rsidR="0037128F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1E271E" w:rsidRPr="0037128F" w:rsidRDefault="001E271E" w:rsidP="00613015">
            <w:pPr>
              <w:rPr>
                <w:rFonts w:ascii="Palatino Linotype" w:hAnsi="Palatino Linotype" w:cs="Times New Roman"/>
                <w:bCs w:val="0"/>
              </w:rPr>
            </w:pPr>
            <w:r w:rsidRPr="0037128F">
              <w:rPr>
                <w:rFonts w:ascii="Palatino Linotype" w:hAnsi="Palatino Linotype" w:cs="Times New Roman"/>
              </w:rPr>
              <w:t>10/26 (Full)</w:t>
            </w:r>
          </w:p>
        </w:tc>
        <w:tc>
          <w:tcPr>
            <w:tcW w:w="4141" w:type="dxa"/>
          </w:tcPr>
          <w:p w:rsidR="0047799F" w:rsidRPr="00F74D3D" w:rsidRDefault="0047799F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CIHR</w:t>
            </w:r>
          </w:p>
        </w:tc>
        <w:tc>
          <w:tcPr>
            <w:tcW w:w="4986" w:type="dxa"/>
          </w:tcPr>
          <w:p w:rsidR="0047799F" w:rsidRPr="001E271E" w:rsidRDefault="001E271E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9" w:history="1">
              <w:r w:rsidRPr="001E271E">
                <w:rPr>
                  <w:rStyle w:val="Hyperlink"/>
                  <w:rFonts w:ascii="Palatino Linotype" w:hAnsi="Palatino Linotype"/>
                </w:rPr>
                <w:t>Catalyst Grant: Accelerate Evidence on Healthcare Delivery System Innovations that Achieve the Quadruple Aim and Improve Health Equity</w:t>
              </w:r>
            </w:hyperlink>
          </w:p>
        </w:tc>
      </w:tr>
      <w:tr w:rsidR="0037128F" w:rsidRPr="0037128F" w:rsidTr="0037128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>10/27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CIFAR</w:t>
            </w:r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20" w:history="1">
              <w:proofErr w:type="spellStart"/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Azrieli</w:t>
              </w:r>
              <w:proofErr w:type="spellEnd"/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 xml:space="preserve"> Global Scholars Program</w:t>
              </w:r>
            </w:hyperlink>
          </w:p>
        </w:tc>
      </w:tr>
      <w:tr w:rsidR="0037128F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A43707" w:rsidRPr="0037128F" w:rsidRDefault="006E4265" w:rsidP="00613015">
            <w:pPr>
              <w:rPr>
                <w:rFonts w:ascii="Palatino Linotype" w:hAnsi="Palatino Linotype"/>
              </w:rPr>
            </w:pPr>
            <w:r w:rsidRPr="0037128F">
              <w:rPr>
                <w:rFonts w:ascii="Palatino Linotype" w:hAnsi="Palatino Linotype" w:cs="Times New Roman"/>
              </w:rPr>
              <w:t>10/31</w:t>
            </w:r>
            <w:r w:rsidR="001E271E" w:rsidRPr="0037128F">
              <w:rPr>
                <w:rFonts w:ascii="Palatino Linotype" w:hAnsi="Palatino Linotype" w:cs="Times New Roman"/>
              </w:rPr>
              <w:t xml:space="preserve"> </w:t>
            </w:r>
            <w:r w:rsidRPr="0037128F">
              <w:rPr>
                <w:rFonts w:ascii="Palatino Linotype" w:hAnsi="Palatino Linotype" w:cs="Times New Roman"/>
              </w:rPr>
              <w:t>(Full)</w:t>
            </w:r>
          </w:p>
        </w:tc>
        <w:tc>
          <w:tcPr>
            <w:tcW w:w="4141" w:type="dxa"/>
          </w:tcPr>
          <w:p w:rsidR="00A43707" w:rsidRPr="00F74D3D" w:rsidRDefault="006E4265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74D3D">
              <w:rPr>
                <w:rFonts w:ascii="Palatino Linotype" w:hAnsi="Palatino Linotype"/>
              </w:rPr>
              <w:t>UBC</w:t>
            </w:r>
          </w:p>
        </w:tc>
        <w:tc>
          <w:tcPr>
            <w:tcW w:w="4986" w:type="dxa"/>
          </w:tcPr>
          <w:p w:rsidR="00A43707" w:rsidRPr="00F74D3D" w:rsidRDefault="006E4265" w:rsidP="0061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1" w:history="1">
              <w:r w:rsidRPr="00F74D3D">
                <w:rPr>
                  <w:rStyle w:val="Hyperlink"/>
                  <w:rFonts w:ascii="Palatino Linotype" w:hAnsi="Palatino Linotype" w:cs="Times New Roman"/>
                </w:rPr>
                <w:t>Health Innovation Funding Investment (HIFI) Awards</w:t>
              </w:r>
            </w:hyperlink>
          </w:p>
        </w:tc>
      </w:tr>
      <w:tr w:rsidR="0037128F" w:rsidTr="0037128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1E271E" w:rsidRPr="0037128F" w:rsidRDefault="001E271E" w:rsidP="00613015">
            <w:pPr>
              <w:rPr>
                <w:rFonts w:ascii="Palatino Linotype" w:hAnsi="Palatino Linotype" w:cs="Times New Roman"/>
                <w:bCs w:val="0"/>
              </w:rPr>
            </w:pPr>
            <w:r w:rsidRPr="0037128F">
              <w:rPr>
                <w:rFonts w:ascii="Palatino Linotype" w:hAnsi="Palatino Linotype" w:cs="Times New Roman"/>
              </w:rPr>
              <w:t>11/2 (NOI)</w:t>
            </w:r>
          </w:p>
          <w:p w:rsidR="001E271E" w:rsidRPr="0037128F" w:rsidRDefault="001E271E" w:rsidP="00613015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37128F">
              <w:rPr>
                <w:rFonts w:ascii="Palatino Linotype" w:hAnsi="Palatino Linotype" w:cs="Times New Roman"/>
                <w:b w:val="0"/>
              </w:rPr>
              <w:t>1/11/22 (LOI)</w:t>
            </w:r>
          </w:p>
          <w:p w:rsidR="001E271E" w:rsidRPr="00F74D3D" w:rsidRDefault="001E271E" w:rsidP="00613015">
            <w:pPr>
              <w:rPr>
                <w:rFonts w:ascii="Palatino Linotype" w:hAnsi="Palatino Linotype" w:cs="Times New Roman"/>
              </w:rPr>
            </w:pPr>
            <w:r w:rsidRPr="0037128F">
              <w:rPr>
                <w:rFonts w:ascii="Palatino Linotype" w:hAnsi="Palatino Linotype" w:cs="Times New Roman"/>
                <w:b w:val="0"/>
              </w:rPr>
              <w:t>9/20/22 (Full)</w:t>
            </w:r>
          </w:p>
        </w:tc>
        <w:tc>
          <w:tcPr>
            <w:tcW w:w="4141" w:type="dxa"/>
          </w:tcPr>
          <w:p w:rsidR="001E271E" w:rsidRPr="00F74D3D" w:rsidRDefault="001E271E" w:rsidP="0061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Tri-Council</w:t>
            </w:r>
          </w:p>
        </w:tc>
        <w:tc>
          <w:tcPr>
            <w:tcW w:w="4986" w:type="dxa"/>
          </w:tcPr>
          <w:p w:rsidR="001E271E" w:rsidRPr="001E271E" w:rsidRDefault="001E271E" w:rsidP="0061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2" w:history="1">
              <w:r w:rsidRPr="001E271E">
                <w:rPr>
                  <w:rStyle w:val="Hyperlink"/>
                  <w:rFonts w:ascii="Palatino Linotype" w:hAnsi="Palatino Linotype"/>
                </w:rPr>
                <w:t>2022 N</w:t>
              </w:r>
              <w:r w:rsidRPr="001E271E">
                <w:rPr>
                  <w:rStyle w:val="Hyperlink"/>
                  <w:rFonts w:ascii="Palatino Linotype" w:hAnsi="Palatino Linotype"/>
                </w:rPr>
                <w:t>e</w:t>
              </w:r>
              <w:r w:rsidRPr="001E271E">
                <w:rPr>
                  <w:rStyle w:val="Hyperlink"/>
                  <w:rFonts w:ascii="Palatino Linotype" w:hAnsi="Palatino Linotype"/>
                </w:rPr>
                <w:t>w Frontiers in Research Fund (NFRF) Transformation Stream</w:t>
              </w:r>
            </w:hyperlink>
          </w:p>
        </w:tc>
      </w:tr>
      <w:tr w:rsidR="0037128F" w:rsidRPr="0037128F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>11/10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proofErr w:type="spellStart"/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Madiro</w:t>
            </w:r>
            <w:proofErr w:type="spellEnd"/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23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Projects enabling access to health care and promoting health equity around the world</w:t>
              </w:r>
            </w:hyperlink>
          </w:p>
        </w:tc>
      </w:tr>
      <w:tr w:rsidR="0037128F" w:rsidRPr="0037128F" w:rsidTr="0037128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>11/12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UBC</w:t>
            </w:r>
          </w:p>
        </w:tc>
        <w:tc>
          <w:tcPr>
            <w:tcW w:w="4986" w:type="dxa"/>
            <w:noWrap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24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Killam Postdoctoral Research Fellowship</w:t>
              </w:r>
            </w:hyperlink>
          </w:p>
        </w:tc>
      </w:tr>
      <w:tr w:rsidR="0037128F" w:rsidRPr="0037128F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 xml:space="preserve">11/15 (LOI); </w:t>
            </w:r>
            <w:r w:rsidRPr="0037128F">
              <w:rPr>
                <w:rFonts w:ascii="Palatino Linotype" w:eastAsia="Times New Roman" w:hAnsi="Palatino Linotype" w:cs="Times New Roman"/>
                <w:b w:val="0"/>
                <w:color w:val="000000"/>
              </w:rPr>
              <w:t>12/15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NIH</w:t>
            </w:r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25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Implementation Science for Cancer Control in People Living with HIV in Low- and Middle-Income Countries</w:t>
              </w:r>
            </w:hyperlink>
          </w:p>
        </w:tc>
      </w:tr>
      <w:tr w:rsidR="0037128F" w:rsidRPr="0037128F" w:rsidTr="0037128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t>11/15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SSHRC</w:t>
            </w:r>
          </w:p>
        </w:tc>
        <w:tc>
          <w:tcPr>
            <w:tcW w:w="4986" w:type="dxa"/>
            <w:hideMark/>
          </w:tcPr>
          <w:p w:rsidR="0037128F" w:rsidRPr="0037128F" w:rsidRDefault="0037128F" w:rsidP="0037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26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Partnership Development Grants</w:t>
              </w:r>
            </w:hyperlink>
          </w:p>
        </w:tc>
      </w:tr>
      <w:tr w:rsidR="0037128F" w:rsidRPr="0037128F" w:rsidTr="00371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hideMark/>
          </w:tcPr>
          <w:p w:rsidR="0037128F" w:rsidRPr="0037128F" w:rsidRDefault="0037128F" w:rsidP="0037128F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color w:val="000000"/>
              </w:rPr>
              <w:lastRenderedPageBreak/>
              <w:t>11/15 (Full)</w:t>
            </w:r>
          </w:p>
        </w:tc>
        <w:tc>
          <w:tcPr>
            <w:tcW w:w="4141" w:type="dxa"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</w:rPr>
            </w:pPr>
            <w:r w:rsidRPr="0037128F">
              <w:rPr>
                <w:rFonts w:ascii="Palatino Linotype" w:eastAsia="Times New Roman" w:hAnsi="Palatino Linotype" w:cs="Times New Roman"/>
                <w:bCs/>
                <w:color w:val="000000"/>
              </w:rPr>
              <w:t>SSHRC</w:t>
            </w:r>
          </w:p>
        </w:tc>
        <w:tc>
          <w:tcPr>
            <w:tcW w:w="4986" w:type="dxa"/>
            <w:noWrap/>
            <w:hideMark/>
          </w:tcPr>
          <w:p w:rsidR="0037128F" w:rsidRPr="0037128F" w:rsidRDefault="0037128F" w:rsidP="0037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563C1"/>
                <w:u w:val="single"/>
              </w:rPr>
            </w:pPr>
            <w:hyperlink r:id="rId27" w:history="1">
              <w:r w:rsidRPr="0037128F">
                <w:rPr>
                  <w:rFonts w:ascii="Palatino Linotype" w:eastAsia="Times New Roman" w:hAnsi="Palatino Linotype" w:cs="Times New Roman"/>
                  <w:color w:val="0563C1"/>
                  <w:u w:val="single"/>
                </w:rPr>
                <w:t>Race, Gender and Diversity Initiative</w:t>
              </w:r>
            </w:hyperlink>
          </w:p>
        </w:tc>
      </w:tr>
    </w:tbl>
    <w:p w:rsidR="006E4265" w:rsidRDefault="006E4265" w:rsidP="00613015">
      <w:pPr>
        <w:spacing w:after="0" w:line="240" w:lineRule="auto"/>
        <w:rPr>
          <w:rFonts w:ascii="Palatino Linotype" w:hAnsi="Palatino Linotype"/>
        </w:rPr>
      </w:pPr>
    </w:p>
    <w:p w:rsidR="00D34EBC" w:rsidRDefault="00D34EBC" w:rsidP="0061301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PMingLiU" w:hAnsi="Palatino Linotype" w:cs="PMingLiU"/>
          <w:b/>
          <w:bCs/>
          <w:color w:val="7030A0"/>
        </w:rPr>
        <w:t xml:space="preserve">Click </w:t>
      </w:r>
      <w:hyperlink r:id="rId28" w:history="1">
        <w:r w:rsidRPr="00826303">
          <w:rPr>
            <w:rStyle w:val="Hyperlink"/>
            <w:rFonts w:ascii="Palatino Linotype" w:hAnsi="Palatino Linotype"/>
            <w:b/>
            <w:bCs/>
          </w:rPr>
          <w:t>Funding Opportunities and Deadlines</w:t>
        </w:r>
      </w:hyperlink>
      <w:r>
        <w:rPr>
          <w:rStyle w:val="Hyperlink"/>
          <w:rFonts w:ascii="Palatino Linotype" w:hAnsi="Palatino Linotype"/>
          <w:b/>
          <w:bCs/>
        </w:rPr>
        <w:t xml:space="preserve"> List</w:t>
      </w:r>
      <w:r>
        <w:rPr>
          <w:rFonts w:ascii="Palatino Linotype" w:hAnsi="Palatino Linotype"/>
        </w:rPr>
        <w:t xml:space="preserve"> for a full list of upcoming funding opportunities and approaching deadlines (updated monthly)</w:t>
      </w:r>
    </w:p>
    <w:p w:rsidR="00D34EBC" w:rsidRPr="00613015" w:rsidRDefault="00D34EBC" w:rsidP="00613015">
      <w:pPr>
        <w:spacing w:after="0" w:line="240" w:lineRule="auto"/>
        <w:rPr>
          <w:rFonts w:ascii="Palatino Linotype" w:hAnsi="Palatino Linotype"/>
        </w:rPr>
      </w:pPr>
    </w:p>
    <w:p w:rsidR="00613015" w:rsidRPr="00613015" w:rsidRDefault="00613015" w:rsidP="00613015">
      <w:pPr>
        <w:rPr>
          <w:rStyle w:val="Hyperlink"/>
          <w:rFonts w:ascii="Palatino Linotype" w:hAnsi="Palatino Linotype"/>
        </w:rPr>
      </w:pPr>
      <w:r w:rsidRPr="00C32543">
        <w:rPr>
          <w:rFonts w:ascii="Palatino Linotype" w:eastAsia="PMingLiU" w:hAnsi="Palatino Linotype" w:cs="PMingLiU"/>
          <w:b/>
          <w:bCs/>
          <w:color w:val="7030A0"/>
        </w:rPr>
        <w:t>Email</w:t>
      </w:r>
      <w:r>
        <w:rPr>
          <w:rFonts w:ascii="Palatino Linotype" w:eastAsia="PMingLiU" w:hAnsi="Palatino Linotype" w:cs="PMingLiU"/>
          <w:b/>
          <w:bCs/>
          <w:color w:val="7030A0"/>
        </w:rPr>
        <w:t xml:space="preserve"> </w:t>
      </w:r>
      <w:hyperlink r:id="rId29" w:history="1">
        <w:r w:rsidRPr="00DB6FA2">
          <w:rPr>
            <w:rStyle w:val="Hyperlink"/>
            <w:rFonts w:ascii="Palatino Linotype" w:hAnsi="Palatino Linotype"/>
            <w:b/>
          </w:rPr>
          <w:t>Eric Lussier</w:t>
        </w:r>
      </w:hyperlink>
      <w:r w:rsidRPr="00613015">
        <w:rPr>
          <w:rStyle w:val="Hyperlink"/>
          <w:rFonts w:ascii="Palatino Linotype" w:hAnsi="Palatino Linotype"/>
          <w:color w:val="auto"/>
          <w:u w:val="none"/>
        </w:rPr>
        <w:t xml:space="preserve"> </w:t>
      </w:r>
      <w:r>
        <w:rPr>
          <w:rStyle w:val="Hyperlink"/>
          <w:rFonts w:ascii="Palatino Linotype" w:hAnsi="Palatino Linotype"/>
          <w:color w:val="auto"/>
          <w:u w:val="none"/>
        </w:rPr>
        <w:t xml:space="preserve">for </w:t>
      </w:r>
      <w:r w:rsidRPr="00613015">
        <w:rPr>
          <w:rStyle w:val="Hyperlink"/>
          <w:rFonts w:ascii="Palatino Linotype" w:hAnsi="Palatino Linotype"/>
          <w:color w:val="auto"/>
          <w:u w:val="none"/>
        </w:rPr>
        <w:t>assistance with</w:t>
      </w:r>
      <w:r>
        <w:rPr>
          <w:rStyle w:val="Hyperlink"/>
          <w:rFonts w:ascii="Palatino Linotype" w:hAnsi="Palatino Linotype"/>
          <w:color w:val="auto"/>
          <w:u w:val="none"/>
        </w:rPr>
        <w:t xml:space="preserve"> developing a research idea,</w:t>
      </w:r>
      <w:r w:rsidR="00A43707">
        <w:rPr>
          <w:rStyle w:val="Hyperlink"/>
          <w:rFonts w:ascii="Palatino Linotype" w:hAnsi="Palatino Linotype"/>
          <w:color w:val="auto"/>
          <w:u w:val="none"/>
        </w:rPr>
        <w:t xml:space="preserve"> finding funding,</w:t>
      </w:r>
      <w:r w:rsidRPr="00613015">
        <w:rPr>
          <w:rStyle w:val="Hyperlink"/>
          <w:rFonts w:ascii="Palatino Linotype" w:hAnsi="Palatino Linotype"/>
          <w:color w:val="auto"/>
          <w:u w:val="none"/>
        </w:rPr>
        <w:t xml:space="preserve"> grants applications or grants revisions</w:t>
      </w:r>
      <w:r w:rsidRPr="00613015">
        <w:rPr>
          <w:rFonts w:ascii="Palatino Linotype" w:hAnsi="Palatino Linotype"/>
        </w:rPr>
        <w:t>.</w:t>
      </w:r>
      <w:r w:rsidRPr="00613015">
        <w:rPr>
          <w:rStyle w:val="Hyperlink"/>
          <w:rFonts w:ascii="Palatino Linotype" w:hAnsi="Palatino Linotype"/>
          <w:color w:val="auto"/>
          <w:u w:val="none"/>
        </w:rPr>
        <w:t xml:space="preserve"> I am available every Tuesday from 8am-4pm for virtual office hour meetings with WHRI researchers, or</w:t>
      </w:r>
      <w:r>
        <w:rPr>
          <w:rStyle w:val="Hyperlink"/>
          <w:rFonts w:ascii="Palatino Linotype" w:hAnsi="Palatino Linotype"/>
          <w:color w:val="auto"/>
          <w:u w:val="none"/>
        </w:rPr>
        <w:t xml:space="preserve"> at</w:t>
      </w:r>
      <w:r w:rsidRPr="00613015">
        <w:rPr>
          <w:rStyle w:val="Hyperlink"/>
          <w:rFonts w:ascii="Palatino Linotype" w:hAnsi="Palatino Linotype"/>
          <w:color w:val="auto"/>
          <w:u w:val="none"/>
        </w:rPr>
        <w:t xml:space="preserve"> other times by appointment.</w:t>
      </w:r>
    </w:p>
    <w:p w:rsidR="00613015" w:rsidRDefault="00613015" w:rsidP="00613015">
      <w:pPr>
        <w:spacing w:after="0" w:line="240" w:lineRule="auto"/>
        <w:rPr>
          <w:rFonts w:ascii="Palatino Linotype" w:hAnsi="Palatino Linotype"/>
        </w:rPr>
      </w:pPr>
    </w:p>
    <w:p w:rsidR="00A43707" w:rsidRPr="00613015" w:rsidRDefault="00A43707" w:rsidP="00613015">
      <w:pPr>
        <w:spacing w:after="0" w:line="240" w:lineRule="auto"/>
        <w:rPr>
          <w:rFonts w:ascii="Palatino Linotype" w:hAnsi="Palatino Linotype"/>
        </w:rPr>
      </w:pPr>
    </w:p>
    <w:sectPr w:rsidR="00A43707" w:rsidRPr="00613015" w:rsidSect="00A43707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3F" w:rsidRDefault="00471E3F" w:rsidP="00613015">
      <w:pPr>
        <w:spacing w:after="0" w:line="240" w:lineRule="auto"/>
      </w:pPr>
      <w:r>
        <w:separator/>
      </w:r>
    </w:p>
  </w:endnote>
  <w:endnote w:type="continuationSeparator" w:id="0">
    <w:p w:rsidR="00471E3F" w:rsidRDefault="00471E3F" w:rsidP="0061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3F" w:rsidRDefault="00471E3F" w:rsidP="00613015">
      <w:pPr>
        <w:spacing w:after="0" w:line="240" w:lineRule="auto"/>
      </w:pPr>
      <w:r>
        <w:separator/>
      </w:r>
    </w:p>
  </w:footnote>
  <w:footnote w:type="continuationSeparator" w:id="0">
    <w:p w:rsidR="00471E3F" w:rsidRDefault="00471E3F" w:rsidP="0061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5" w:rsidRPr="00613015" w:rsidRDefault="00613015">
    <w:pPr>
      <w:pStyle w:val="Header"/>
      <w:rPr>
        <w:rFonts w:ascii="Palatino Linotype" w:hAnsi="Palatino Linotype"/>
      </w:rPr>
    </w:pPr>
    <w:r w:rsidRPr="00613015">
      <w:rPr>
        <w:rFonts w:ascii="Palatino Linotype" w:hAnsi="Palatino Linotype"/>
      </w:rPr>
      <w:t>WHRI e-Blast Content— October</w:t>
    </w:r>
    <w:r w:rsidRPr="00613015">
      <w:rPr>
        <w:rFonts w:ascii="Palatino Linotype" w:hAnsi="Palatino Linotype"/>
      </w:rPr>
      <w:tab/>
    </w:r>
    <w:r w:rsidRPr="00613015">
      <w:rPr>
        <w:rFonts w:ascii="Palatino Linotype" w:hAnsi="Palatino Linotype"/>
      </w:rPr>
      <w:tab/>
      <w:t>Funding Updates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A6"/>
    <w:multiLevelType w:val="hybridMultilevel"/>
    <w:tmpl w:val="D54C3EEC"/>
    <w:lvl w:ilvl="0" w:tplc="1D047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F3A"/>
    <w:multiLevelType w:val="hybridMultilevel"/>
    <w:tmpl w:val="E9503224"/>
    <w:lvl w:ilvl="0" w:tplc="1D047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15"/>
    <w:rsid w:val="0009078F"/>
    <w:rsid w:val="001C4D0E"/>
    <w:rsid w:val="001E271E"/>
    <w:rsid w:val="0037128F"/>
    <w:rsid w:val="00471E3F"/>
    <w:rsid w:val="0047799F"/>
    <w:rsid w:val="00613015"/>
    <w:rsid w:val="006E4265"/>
    <w:rsid w:val="00713440"/>
    <w:rsid w:val="00A43707"/>
    <w:rsid w:val="00A86554"/>
    <w:rsid w:val="00B8346A"/>
    <w:rsid w:val="00D34EBC"/>
    <w:rsid w:val="00DB6FA2"/>
    <w:rsid w:val="00F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635C"/>
  <w15:chartTrackingRefBased/>
  <w15:docId w15:val="{B22CB3DA-FC07-4C2B-A881-4575C176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15"/>
  </w:style>
  <w:style w:type="paragraph" w:styleId="Footer">
    <w:name w:val="footer"/>
    <w:basedOn w:val="Normal"/>
    <w:link w:val="FooterChar"/>
    <w:uiPriority w:val="99"/>
    <w:unhideWhenUsed/>
    <w:rsid w:val="0061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15"/>
  </w:style>
  <w:style w:type="character" w:styleId="Hyperlink">
    <w:name w:val="Hyperlink"/>
    <w:basedOn w:val="DefaultParagraphFont"/>
    <w:uiPriority w:val="99"/>
    <w:unhideWhenUsed/>
    <w:rsid w:val="00613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707"/>
    <w:pPr>
      <w:widowControl w:val="0"/>
      <w:spacing w:after="0" w:line="240" w:lineRule="auto"/>
      <w:ind w:leftChars="200" w:left="480"/>
    </w:pPr>
    <w:rPr>
      <w:rFonts w:eastAsiaTheme="minorEastAsia"/>
      <w:kern w:val="2"/>
      <w:sz w:val="24"/>
      <w:lang w:eastAsia="zh-TW"/>
    </w:rPr>
  </w:style>
  <w:style w:type="table" w:styleId="TableGrid">
    <w:name w:val="Table Grid"/>
    <w:basedOn w:val="TableNormal"/>
    <w:uiPriority w:val="39"/>
    <w:rsid w:val="00A4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437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437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52670.html" TargetMode="External"/><Relationship Id="rId13" Type="http://schemas.openxmlformats.org/officeDocument/2006/relationships/hyperlink" Target="https://www.vchri.ca/services/starting-your-project/awards-funding/investigator-awards" TargetMode="External"/><Relationship Id="rId18" Type="http://schemas.openxmlformats.org/officeDocument/2006/relationships/hyperlink" Target="https://www.researchnet-recherchenet.ca/rnr16/vwOpprtntyDtls.do?prog=3548&amp;language=E" TargetMode="External"/><Relationship Id="rId26" Type="http://schemas.openxmlformats.org/officeDocument/2006/relationships/hyperlink" Target="https://www.sshrc-crsh.gc.ca/funding-financement/programs-programmes/partnership_development_grants-subventions_partenariat_developpement-eng.aspx?wbdisable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lth.ubc.ca/interdisciplinary-health-research/health-innovation-funding-investment-hifi-awards" TargetMode="External"/><Relationship Id="rId7" Type="http://schemas.openxmlformats.org/officeDocument/2006/relationships/hyperlink" Target="https://www.nserc-crsng.gc.ca/NSERC-CRSNG/Policies-Politiques/EDI_guidance-Conseils_EDI_eng.asp" TargetMode="External"/><Relationship Id="rId12" Type="http://schemas.openxmlformats.org/officeDocument/2006/relationships/hyperlink" Target="https://www.smsna.org/grants/smsna-scholars-in-sexuality-research-grants-program" TargetMode="External"/><Relationship Id="rId17" Type="http://schemas.openxmlformats.org/officeDocument/2006/relationships/hyperlink" Target="https://professionalpractice.providencehealthcare.org/sites/professionalpractice.providencehealthcare.org/files/2022_KT_Challenge_FINAL_Poster_20210907.pdf" TargetMode="External"/><Relationship Id="rId25" Type="http://schemas.openxmlformats.org/officeDocument/2006/relationships/hyperlink" Target="https://grants.nih.gov/grants/guide/rfa-files/RFA-CA-21-05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fcr.org/asg-prize/nominate/" TargetMode="External"/><Relationship Id="rId20" Type="http://schemas.openxmlformats.org/officeDocument/2006/relationships/hyperlink" Target="https://cifar.ca/next-generation/global-scholars/?utm_medium=email&amp;utm_source=email&amp;utm_campaign=global_scholars&amp;utm_content=1" TargetMode="External"/><Relationship Id="rId29" Type="http://schemas.openxmlformats.org/officeDocument/2006/relationships/hyperlink" Target="mailto:eric.ducharmelussier@cw.b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fri.ca/funding-opportunities/funding-programs/program/new-frontiers-program-project-grants-(ppg)" TargetMode="External"/><Relationship Id="rId24" Type="http://schemas.openxmlformats.org/officeDocument/2006/relationships/hyperlink" Target="https://www.postdocs.ubc.ca/award/killam-postdoctoral-research-fellowshi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jnj.com/wistem2d-university-scholars" TargetMode="External"/><Relationship Id="rId23" Type="http://schemas.openxmlformats.org/officeDocument/2006/relationships/hyperlink" Target="https://www.madiro.org/grant-opportunities" TargetMode="External"/><Relationship Id="rId28" Type="http://schemas.openxmlformats.org/officeDocument/2006/relationships/hyperlink" Target="https://drive.google.com/drive/folders/1BB0wUh_zW28Z4rttPn7bYCUaYpPHXuCE?usp=sharing" TargetMode="External"/><Relationship Id="rId10" Type="http://schemas.openxmlformats.org/officeDocument/2006/relationships/hyperlink" Target="https://www.researchnet-recherchenet.ca/rnr16/vwOpprtntyDtls.do?prog=3499&amp;view=currentOpps&amp;org=CIHR&amp;type=EXACT&amp;resultCount=25&amp;sort=program&amp;next=1&amp;all=1&amp;masterList=true" TargetMode="External"/><Relationship Id="rId19" Type="http://schemas.openxmlformats.org/officeDocument/2006/relationships/hyperlink" Target="https://www.researchnet-recherchenet.ca/rnr16/vwOpprtntyDtls.do?prog=3532&amp;view=currentOpps&amp;org=CIHR&amp;type=EXACT&amp;resultCount=25&amp;sort=program&amp;next=1&amp;all=1&amp;masterList=tru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net-recherchenet.ca/rnr16/vwOpprtntyDtls.do?all=1&amp;masterList=true&amp;next=1&amp;org=CIHR&amp;prog=3461&amp;resultCount=25&amp;sort=program&amp;type=EXACT&amp;view=currentOpps&amp;language=E" TargetMode="External"/><Relationship Id="rId14" Type="http://schemas.openxmlformats.org/officeDocument/2006/relationships/hyperlink" Target="https://www.biocodexmicrobiotafoundation.com/national-call-projects/canada" TargetMode="External"/><Relationship Id="rId22" Type="http://schemas.openxmlformats.org/officeDocument/2006/relationships/hyperlink" Target="https://www.sshrc-crsh.gc.ca/funding-financement/nfrf-fnfr/transformation/transformation-eng.aspx" TargetMode="External"/><Relationship Id="rId27" Type="http://schemas.openxmlformats.org/officeDocument/2006/relationships/hyperlink" Target="https://www.sshrc-crsh.gc.ca/funding-financement/programs-programmes/rgdi-irgd-eng.asp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Lussier</dc:creator>
  <cp:keywords/>
  <dc:description/>
  <cp:lastModifiedBy>Eric Lussier</cp:lastModifiedBy>
  <cp:revision>1</cp:revision>
  <dcterms:created xsi:type="dcterms:W3CDTF">2021-09-23T18:00:00Z</dcterms:created>
  <dcterms:modified xsi:type="dcterms:W3CDTF">2021-10-04T21:39:00Z</dcterms:modified>
</cp:coreProperties>
</file>