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lang w:val="en-CA"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9"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36323A" w:rsidRDefault="00731501" w:rsidP="0036323A">
            <w:pPr>
              <w:pStyle w:val="NoSpacing"/>
              <w:rPr>
                <w:rFonts w:ascii="Helvetica" w:hAnsi="Helvetica"/>
              </w:rPr>
            </w:pPr>
            <w:r>
              <w:rPr>
                <w:rFonts w:ascii="Helvetica" w:hAnsi="Helvetica"/>
              </w:rPr>
              <w:t>CARMA-2-</w:t>
            </w:r>
            <w:r w:rsidR="007571B6">
              <w:rPr>
                <w:rFonts w:ascii="Helvetica" w:hAnsi="Helvetica"/>
              </w:rPr>
              <w:t>CORE</w:t>
            </w:r>
          </w:p>
          <w:p w:rsidR="007571B6" w:rsidRDefault="007571B6" w:rsidP="0036323A">
            <w:pPr>
              <w:pStyle w:val="NoSpacing"/>
              <w:rPr>
                <w:rFonts w:ascii="Helvetica" w:hAnsi="Helvetica"/>
              </w:rPr>
            </w:pPr>
          </w:p>
          <w:p w:rsidR="007571B6" w:rsidRPr="004F01D9" w:rsidRDefault="007571B6" w:rsidP="0036323A">
            <w:pPr>
              <w:pStyle w:val="NoSpacing"/>
              <w:rPr>
                <w:rFonts w:ascii="Helvetica" w:hAnsi="Helvetica"/>
              </w:rPr>
            </w:pPr>
            <w:r>
              <w:rPr>
                <w:rFonts w:ascii="Helvetica" w:hAnsi="Helvetica"/>
              </w:rPr>
              <w:t xml:space="preserve">Official Title: </w:t>
            </w:r>
            <w:r>
              <w:rPr>
                <w:rStyle w:val="Strong"/>
                <w:rFonts w:ascii="Helvetica" w:hAnsi="Helvetica" w:cs="Helvetica"/>
                <w:color w:val="333333"/>
                <w:shd w:val="clear" w:color="auto" w:fill="FFFFFF"/>
              </w:rPr>
              <w:t>Mitochondrial and Telomere Studies in a Prospective Cohort AND Measuring Mitochondrial Aging, Application to HIV Infection and Therapy AND Cellular Aging and HIV Comorbidities in Women and Children</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Principal Investigator:</w:t>
            </w:r>
          </w:p>
        </w:tc>
        <w:tc>
          <w:tcPr>
            <w:tcW w:w="7129" w:type="dxa"/>
          </w:tcPr>
          <w:p w:rsidR="0036323A" w:rsidRPr="004F01D9" w:rsidRDefault="007571B6" w:rsidP="0036323A">
            <w:pPr>
              <w:pStyle w:val="NoSpacing"/>
              <w:rPr>
                <w:rFonts w:ascii="Helvetica" w:hAnsi="Helvetica"/>
              </w:rPr>
            </w:pPr>
            <w:r>
              <w:rPr>
                <w:rFonts w:ascii="Helvetica" w:hAnsi="Helvetica"/>
              </w:rPr>
              <w:t xml:space="preserve">Dr. Helene Cote </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Pr="004F01D9" w:rsidRDefault="007571B6" w:rsidP="0036323A">
            <w:pPr>
              <w:pStyle w:val="NoSpacing"/>
              <w:rPr>
                <w:rFonts w:ascii="Helvetica" w:hAnsi="Helvetica"/>
              </w:rPr>
            </w:pPr>
            <w:r>
              <w:rPr>
                <w:rFonts w:ascii="Helvetica" w:hAnsi="Helvetica"/>
              </w:rPr>
              <w:t xml:space="preserve">Evelyn Maan, Research Manager, </w:t>
            </w:r>
            <w:r w:rsidR="00731501">
              <w:rPr>
                <w:rFonts w:ascii="Helvetica" w:hAnsi="Helvetica"/>
              </w:rPr>
              <w:t>604-875-2000 ext. 2463, emaan@cw.bc.ca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36323A" w:rsidRDefault="00731501" w:rsidP="0036323A">
            <w:pPr>
              <w:pStyle w:val="NoSpacing"/>
              <w:rPr>
                <w:rFonts w:ascii="Helvetica" w:hAnsi="Helvetica" w:cs="Helvetica"/>
                <w:shd w:val="clear" w:color="auto" w:fill="FFFFFF"/>
              </w:rPr>
            </w:pPr>
            <w:r w:rsidRPr="00A055C3">
              <w:rPr>
                <w:rFonts w:ascii="Helvetica" w:hAnsi="Helvetica" w:cs="Helvetica"/>
                <w:shd w:val="clear" w:color="auto" w:fill="FFFFFF"/>
              </w:rPr>
              <w:t>CARMA-2-CORE is studying the effects of HIV and anti-HIV medications on cellular aging among children and adults living with</w:t>
            </w:r>
            <w:r w:rsidR="00C561EC">
              <w:rPr>
                <w:rFonts w:ascii="Helvetica" w:hAnsi="Helvetica" w:cs="Helvetica"/>
                <w:shd w:val="clear" w:color="auto" w:fill="FFFFFF"/>
              </w:rPr>
              <w:t>,</w:t>
            </w:r>
            <w:r w:rsidRPr="00A055C3">
              <w:rPr>
                <w:rFonts w:ascii="Helvetica" w:hAnsi="Helvetica" w:cs="Helvetica"/>
                <w:shd w:val="clear" w:color="auto" w:fill="FFFFFF"/>
              </w:rPr>
              <w:t xml:space="preserve"> or exposed to HIV. As people with HIV are living longer, there is increasing evidence that HIV may cause a type of “early aging”. CARMA-2-CORE is trying to better understand the impact of HIV and the anti-HIV medications on aging by looking at two markers of cellular aging: the length of DNA at the ends of chromosomes</w:t>
            </w:r>
            <w:r w:rsidR="00DE5DE2" w:rsidRPr="00A055C3">
              <w:rPr>
                <w:rFonts w:ascii="Helvetica" w:hAnsi="Helvetica" w:cs="Helvetica"/>
                <w:shd w:val="clear" w:color="auto" w:fill="FFFFFF"/>
              </w:rPr>
              <w:t xml:space="preserve"> (“telomeres”)</w:t>
            </w:r>
            <w:r w:rsidRPr="00A055C3">
              <w:rPr>
                <w:rFonts w:ascii="Helvetica" w:hAnsi="Helvetica" w:cs="Helvetica"/>
                <w:shd w:val="clear" w:color="auto" w:fill="FFFFFF"/>
              </w:rPr>
              <w:t xml:space="preserve"> and the energy producing parts of the cell</w:t>
            </w:r>
            <w:r w:rsidR="00DE5DE2" w:rsidRPr="00A055C3">
              <w:rPr>
                <w:rFonts w:ascii="Helvetica" w:hAnsi="Helvetica" w:cs="Helvetica"/>
                <w:shd w:val="clear" w:color="auto" w:fill="FFFFFF"/>
              </w:rPr>
              <w:t xml:space="preserve"> (“mitochondrial DNA”)</w:t>
            </w:r>
            <w:r w:rsidRPr="00A055C3">
              <w:rPr>
                <w:rFonts w:ascii="Helvetica" w:hAnsi="Helvetica" w:cs="Helvetica"/>
                <w:shd w:val="clear" w:color="auto" w:fill="FFFFFF"/>
              </w:rPr>
              <w:t>.</w:t>
            </w:r>
          </w:p>
          <w:p w:rsidR="00C561EC" w:rsidRPr="00A055C3" w:rsidRDefault="00C561EC" w:rsidP="0036323A">
            <w:pPr>
              <w:pStyle w:val="NoSpacing"/>
              <w:rPr>
                <w:rFonts w:ascii="Helvetica" w:hAnsi="Helvetica"/>
              </w:rPr>
            </w:pP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36323A" w:rsidRDefault="00C07E16" w:rsidP="00C07E16">
            <w:pPr>
              <w:pStyle w:val="NoSpacing"/>
              <w:rPr>
                <w:rFonts w:ascii="Helv" w:hAnsi="Helv"/>
              </w:rPr>
            </w:pPr>
            <w:r w:rsidRPr="00A055C3">
              <w:rPr>
                <w:rFonts w:ascii="Helv" w:hAnsi="Helv"/>
              </w:rPr>
              <w:t>As people with HIV are now living much longer, it is important to better understand the ways in which HIV or anti-HIV medications may contribute to the aging process. Additionally, t</w:t>
            </w:r>
            <w:r w:rsidR="00AD083A" w:rsidRPr="00A055C3">
              <w:rPr>
                <w:rFonts w:ascii="Helv" w:hAnsi="Helv"/>
              </w:rPr>
              <w:t xml:space="preserve">here is a shortage of research in the field of HIV on the impact of </w:t>
            </w:r>
            <w:r w:rsidRPr="00A055C3">
              <w:rPr>
                <w:rFonts w:ascii="Helv" w:hAnsi="Helv"/>
              </w:rPr>
              <w:t xml:space="preserve">anti-HIV medications </w:t>
            </w:r>
            <w:r w:rsidR="00AD083A" w:rsidRPr="00A055C3">
              <w:rPr>
                <w:rFonts w:ascii="Helv" w:hAnsi="Helv"/>
              </w:rPr>
              <w:t>in women</w:t>
            </w:r>
            <w:r w:rsidRPr="00A055C3">
              <w:rPr>
                <w:rFonts w:ascii="Helv" w:hAnsi="Helv"/>
              </w:rPr>
              <w:t xml:space="preserve"> and in children</w:t>
            </w:r>
            <w:r w:rsidR="00DE5DE2" w:rsidRPr="00A055C3">
              <w:rPr>
                <w:rFonts w:ascii="Helv" w:hAnsi="Helv"/>
              </w:rPr>
              <w:t>, making the CARMA-2-CORE study very important</w:t>
            </w:r>
            <w:r w:rsidRPr="00A055C3">
              <w:rPr>
                <w:rFonts w:ascii="Helv" w:hAnsi="Helv"/>
              </w:rPr>
              <w:t xml:space="preserve">. </w:t>
            </w:r>
          </w:p>
          <w:p w:rsidR="00C561EC" w:rsidRPr="00A055C3" w:rsidRDefault="00C561EC" w:rsidP="00C07E16">
            <w:pPr>
              <w:pStyle w:val="NoSpacing"/>
              <w:rPr>
                <w:rFonts w:ascii="Helv" w:hAnsi="Helv"/>
              </w:rPr>
            </w:pP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FC3476" w:rsidRPr="00A055C3" w:rsidRDefault="009D1F32" w:rsidP="00FC3476">
            <w:pPr>
              <w:pStyle w:val="NoSpacing"/>
              <w:rPr>
                <w:rFonts w:ascii="Helvetica" w:hAnsi="Helvetica"/>
              </w:rPr>
            </w:pPr>
            <w:r w:rsidRPr="00A055C3">
              <w:rPr>
                <w:rFonts w:ascii="Helvetica" w:hAnsi="Helvetica"/>
              </w:rPr>
              <w:t xml:space="preserve">Recruiting </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C65538" w:rsidRDefault="0044170E" w:rsidP="00FA758D">
            <w:pPr>
              <w:pStyle w:val="NoSpacing"/>
              <w:rPr>
                <w:rFonts w:ascii="Helvetica" w:hAnsi="Helvetica" w:cs="Helvetica"/>
                <w:shd w:val="clear" w:color="auto" w:fill="FFFFFF"/>
              </w:rPr>
            </w:pPr>
            <w:r w:rsidRPr="00A055C3">
              <w:rPr>
                <w:rFonts w:ascii="Helvetica" w:hAnsi="Helvetica" w:cs="Helvetica"/>
                <w:shd w:val="clear" w:color="auto" w:fill="FFFFFF"/>
              </w:rPr>
              <w:t>CARMA-2-CO</w:t>
            </w:r>
            <w:r w:rsidR="009D1F32" w:rsidRPr="00A055C3">
              <w:rPr>
                <w:rFonts w:ascii="Helvetica" w:hAnsi="Helvetica" w:cs="Helvetica"/>
                <w:shd w:val="clear" w:color="auto" w:fill="FFFFFF"/>
              </w:rPr>
              <w:t>RE</w:t>
            </w:r>
            <w:r w:rsidR="00570376" w:rsidRPr="00A055C3">
              <w:rPr>
                <w:rFonts w:ascii="Helvetica" w:hAnsi="Helvetica" w:cs="Helvetica"/>
                <w:shd w:val="clear" w:color="auto" w:fill="FFFFFF"/>
              </w:rPr>
              <w:t xml:space="preserve"> is currently actively recruiting</w:t>
            </w:r>
            <w:r w:rsidR="009D1F32" w:rsidRPr="00A055C3">
              <w:rPr>
                <w:rFonts w:ascii="Helvetica" w:hAnsi="Helvetica" w:cs="Helvetica"/>
                <w:shd w:val="clear" w:color="auto" w:fill="FFFFFF"/>
              </w:rPr>
              <w:t xml:space="preserve"> women and children living with or exposed to HIV</w:t>
            </w:r>
            <w:r w:rsidR="000938DD">
              <w:rPr>
                <w:rFonts w:ascii="Helvetica" w:hAnsi="Helvetica" w:cs="Helvetica"/>
                <w:shd w:val="clear" w:color="auto" w:fill="FFFFFF"/>
              </w:rPr>
              <w:t>.</w:t>
            </w:r>
            <w:r w:rsidR="00081AA8">
              <w:rPr>
                <w:rFonts w:ascii="Helvetica" w:hAnsi="Helvetica" w:cs="Helvetica"/>
                <w:shd w:val="clear" w:color="auto" w:fill="FFFFFF"/>
              </w:rPr>
              <w:t xml:space="preserve"> </w:t>
            </w:r>
            <w:r w:rsidR="001B348E">
              <w:rPr>
                <w:rFonts w:ascii="Helvetica" w:hAnsi="Helvetica" w:cs="Helvetica"/>
                <w:shd w:val="clear" w:color="auto" w:fill="FFFFFF"/>
              </w:rPr>
              <w:t xml:space="preserve">CARMA-2-CORE is particularly looking for </w:t>
            </w:r>
            <w:r w:rsidR="000D542C">
              <w:rPr>
                <w:rFonts w:ascii="Helvetica" w:hAnsi="Helvetica" w:cs="Helvetica"/>
                <w:shd w:val="clear" w:color="auto" w:fill="FFFFFF"/>
              </w:rPr>
              <w:t>women</w:t>
            </w:r>
            <w:r w:rsidR="0045275C">
              <w:rPr>
                <w:rFonts w:ascii="Helvetica" w:hAnsi="Helvetica" w:cs="Helvetica"/>
                <w:shd w:val="clear" w:color="auto" w:fill="FFFFFF"/>
              </w:rPr>
              <w:t xml:space="preserve"> and girls</w:t>
            </w:r>
            <w:r w:rsidR="001B348E">
              <w:rPr>
                <w:rFonts w:ascii="Helvetica" w:hAnsi="Helvetica" w:cs="Helvetica"/>
                <w:shd w:val="clear" w:color="auto" w:fill="FFFFFF"/>
              </w:rPr>
              <w:t xml:space="preserve"> who fit the </w:t>
            </w:r>
            <w:r w:rsidR="00C65538">
              <w:rPr>
                <w:rFonts w:ascii="Helvetica" w:hAnsi="Helvetica" w:cs="Helvetica"/>
                <w:shd w:val="clear" w:color="auto" w:fill="FFFFFF"/>
              </w:rPr>
              <w:t xml:space="preserve">following criteria: </w:t>
            </w:r>
          </w:p>
          <w:p w:rsidR="00C65538" w:rsidRDefault="00C65538" w:rsidP="00FA758D">
            <w:pPr>
              <w:pStyle w:val="NoSpacing"/>
              <w:rPr>
                <w:rFonts w:ascii="Helvetica" w:hAnsi="Helvetica" w:cs="Helvetica"/>
                <w:shd w:val="clear" w:color="auto" w:fill="FFFFFF"/>
              </w:rPr>
            </w:pPr>
          </w:p>
          <w:tbl>
            <w:tblPr>
              <w:tblStyle w:val="TableGrid"/>
              <w:tblW w:w="0" w:type="auto"/>
              <w:jc w:val="center"/>
              <w:tblLook w:val="04A0" w:firstRow="1" w:lastRow="0" w:firstColumn="1" w:lastColumn="0" w:noHBand="0" w:noVBand="1"/>
            </w:tblPr>
            <w:tblGrid>
              <w:gridCol w:w="2011"/>
              <w:gridCol w:w="2408"/>
            </w:tblGrid>
            <w:tr w:rsidR="00800B3D" w:rsidRPr="00AE0183" w:rsidTr="00AA2969">
              <w:trPr>
                <w:trHeight w:val="615"/>
                <w:jc w:val="center"/>
              </w:trPr>
              <w:tc>
                <w:tcPr>
                  <w:tcW w:w="2011" w:type="dxa"/>
                </w:tcPr>
                <w:p w:rsidR="00800B3D" w:rsidRPr="00A11D22" w:rsidRDefault="00800B3D" w:rsidP="0045275C">
                  <w:pPr>
                    <w:framePr w:hSpace="180" w:wrap="around" w:vAnchor="page" w:hAnchor="margin" w:y="6229"/>
                    <w:jc w:val="center"/>
                    <w:rPr>
                      <w:rFonts w:ascii="Corbel" w:hAnsi="Corbel"/>
                      <w:b/>
                    </w:rPr>
                  </w:pPr>
                  <w:r w:rsidRPr="00A11D22">
                    <w:rPr>
                      <w:rFonts w:ascii="Corbel" w:hAnsi="Corbel"/>
                      <w:b/>
                    </w:rPr>
                    <w:t>Age</w:t>
                  </w:r>
                </w:p>
              </w:tc>
              <w:tc>
                <w:tcPr>
                  <w:tcW w:w="2408" w:type="dxa"/>
                </w:tcPr>
                <w:p w:rsidR="00800B3D" w:rsidRPr="00A11D22" w:rsidRDefault="00800B3D" w:rsidP="0045275C">
                  <w:pPr>
                    <w:framePr w:hSpace="180" w:wrap="around" w:vAnchor="page" w:hAnchor="margin" w:y="6229"/>
                    <w:jc w:val="center"/>
                    <w:rPr>
                      <w:rFonts w:ascii="Corbel" w:hAnsi="Corbel"/>
                      <w:b/>
                    </w:rPr>
                  </w:pPr>
                  <w:r>
                    <w:rPr>
                      <w:rFonts w:ascii="Corbel" w:hAnsi="Corbel"/>
                      <w:b/>
                    </w:rPr>
                    <w:t>Misc.</w:t>
                  </w:r>
                </w:p>
              </w:tc>
            </w:tr>
            <w:tr w:rsidR="00800B3D" w:rsidRPr="00AE0183" w:rsidTr="00AA2969">
              <w:trPr>
                <w:trHeight w:val="558"/>
                <w:jc w:val="center"/>
              </w:trPr>
              <w:tc>
                <w:tcPr>
                  <w:tcW w:w="2011" w:type="dxa"/>
                </w:tcPr>
                <w:p w:rsidR="00800B3D" w:rsidRPr="00A11D22" w:rsidRDefault="00800B3D" w:rsidP="0045275C">
                  <w:pPr>
                    <w:framePr w:hSpace="180" w:wrap="around" w:vAnchor="page" w:hAnchor="margin" w:y="6229"/>
                    <w:jc w:val="center"/>
                    <w:rPr>
                      <w:rFonts w:ascii="Corbel" w:hAnsi="Corbel"/>
                    </w:rPr>
                  </w:pPr>
                  <w:r>
                    <w:rPr>
                      <w:rFonts w:ascii="Corbel" w:hAnsi="Corbel"/>
                    </w:rPr>
                    <w:t>12+</w:t>
                  </w:r>
                  <w:r w:rsidR="009D379A">
                    <w:rPr>
                      <w:rFonts w:ascii="Corbel" w:hAnsi="Corbel"/>
                    </w:rPr>
                    <w:t xml:space="preserve"> who have had their first menstrual period</w:t>
                  </w:r>
                </w:p>
              </w:tc>
              <w:tc>
                <w:tcPr>
                  <w:tcW w:w="2408" w:type="dxa"/>
                </w:tcPr>
                <w:p w:rsidR="00800B3D" w:rsidRDefault="00800B3D" w:rsidP="0093774B">
                  <w:pPr>
                    <w:framePr w:hSpace="180" w:wrap="around" w:vAnchor="page" w:hAnchor="margin" w:y="6229"/>
                    <w:jc w:val="center"/>
                    <w:rPr>
                      <w:rFonts w:ascii="Corbel" w:hAnsi="Corbel"/>
                    </w:rPr>
                  </w:pPr>
                  <w:r>
                    <w:rPr>
                      <w:rFonts w:ascii="Corbel" w:hAnsi="Corbel"/>
                    </w:rPr>
                    <w:t xml:space="preserve">Fasting </w:t>
                  </w:r>
                  <w:r w:rsidR="00AA2969">
                    <w:rPr>
                      <w:rFonts w:ascii="Corbel" w:hAnsi="Corbel"/>
                    </w:rPr>
                    <w:t>for at least 12</w:t>
                  </w:r>
                  <w:r>
                    <w:rPr>
                      <w:rFonts w:ascii="Corbel" w:hAnsi="Corbel"/>
                    </w:rPr>
                    <w:t xml:space="preserve"> hours</w:t>
                  </w:r>
                </w:p>
              </w:tc>
            </w:tr>
            <w:tr w:rsidR="00800B3D" w:rsidRPr="00AE0183" w:rsidTr="00AA2969">
              <w:trPr>
                <w:trHeight w:val="615"/>
                <w:jc w:val="center"/>
              </w:trPr>
              <w:tc>
                <w:tcPr>
                  <w:tcW w:w="2011" w:type="dxa"/>
                </w:tcPr>
                <w:p w:rsidR="00800B3D" w:rsidRPr="00A11D22" w:rsidRDefault="00800B3D" w:rsidP="0045275C">
                  <w:pPr>
                    <w:framePr w:hSpace="180" w:wrap="around" w:vAnchor="page" w:hAnchor="margin" w:y="6229"/>
                    <w:jc w:val="center"/>
                    <w:rPr>
                      <w:rFonts w:ascii="Corbel" w:hAnsi="Corbel"/>
                    </w:rPr>
                  </w:pPr>
                  <w:r>
                    <w:rPr>
                      <w:rFonts w:ascii="Corbel" w:hAnsi="Corbel"/>
                    </w:rPr>
                    <w:t>19+</w:t>
                  </w:r>
                </w:p>
              </w:tc>
              <w:tc>
                <w:tcPr>
                  <w:tcW w:w="2408" w:type="dxa"/>
                </w:tcPr>
                <w:p w:rsidR="00800B3D" w:rsidRPr="00A11D22" w:rsidRDefault="00800B3D" w:rsidP="0045275C">
                  <w:pPr>
                    <w:framePr w:hSpace="180" w:wrap="around" w:vAnchor="page" w:hAnchor="margin" w:y="6229"/>
                    <w:jc w:val="center"/>
                    <w:rPr>
                      <w:rFonts w:ascii="Corbel" w:hAnsi="Corbel"/>
                    </w:rPr>
                  </w:pPr>
                  <w:r>
                    <w:rPr>
                      <w:rFonts w:ascii="Corbel" w:hAnsi="Corbel"/>
                    </w:rPr>
                    <w:t xml:space="preserve">Have </w:t>
                  </w:r>
                  <w:r w:rsidR="00822FF7">
                    <w:rPr>
                      <w:rFonts w:ascii="Corbel" w:hAnsi="Corbel"/>
                    </w:rPr>
                    <w:t xml:space="preserve">a </w:t>
                  </w:r>
                  <w:r>
                    <w:rPr>
                      <w:rFonts w:ascii="Corbel" w:hAnsi="Corbel"/>
                    </w:rPr>
                    <w:t>scheduled Bone Density at BC Women’s Hospital</w:t>
                  </w:r>
                </w:p>
              </w:tc>
            </w:tr>
          </w:tbl>
          <w:p w:rsidR="00C65538" w:rsidRDefault="00C65538" w:rsidP="00FA758D">
            <w:pPr>
              <w:pStyle w:val="NoSpacing"/>
              <w:rPr>
                <w:rFonts w:ascii="Helvetica" w:hAnsi="Helvetica" w:cs="Helvetica"/>
                <w:shd w:val="clear" w:color="auto" w:fill="FFFFFF"/>
              </w:rPr>
            </w:pPr>
          </w:p>
          <w:p w:rsidR="00202578" w:rsidRPr="00A055C3" w:rsidRDefault="00202578" w:rsidP="00FA758D">
            <w:pPr>
              <w:pStyle w:val="NoSpacing"/>
              <w:rPr>
                <w:rFonts w:ascii="Helvetica" w:hAnsi="Helvetica" w:cs="Helvetica"/>
                <w:shd w:val="clear" w:color="auto" w:fill="FFFFFF"/>
              </w:rPr>
            </w:pPr>
          </w:p>
          <w:p w:rsidR="0036323A" w:rsidRDefault="0044170E" w:rsidP="00FA758D">
            <w:pPr>
              <w:pStyle w:val="NoSpacing"/>
              <w:rPr>
                <w:rFonts w:ascii="Helvetica" w:hAnsi="Helvetica" w:cs="Helvetica"/>
                <w:shd w:val="clear" w:color="auto" w:fill="FFFFFF"/>
              </w:rPr>
            </w:pPr>
            <w:r w:rsidRPr="00A055C3">
              <w:rPr>
                <w:rFonts w:ascii="Helvetica" w:hAnsi="Helvetica" w:cs="Helvetica"/>
                <w:shd w:val="clear" w:color="auto" w:fill="FFFFFF"/>
              </w:rPr>
              <w:t xml:space="preserve">CARMA-2-CORE is also </w:t>
            </w:r>
            <w:r w:rsidR="0036367E" w:rsidRPr="00A055C3">
              <w:rPr>
                <w:rFonts w:ascii="Helvetica" w:hAnsi="Helvetica" w:cs="Helvetica"/>
                <w:shd w:val="clear" w:color="auto" w:fill="FFFFFF"/>
              </w:rPr>
              <w:t xml:space="preserve">recruiting women and children who are not living with HIV, </w:t>
            </w:r>
            <w:r w:rsidR="00202578" w:rsidRPr="00A055C3">
              <w:rPr>
                <w:rFonts w:ascii="Helvetica" w:hAnsi="Helvetica" w:cs="Helvetica"/>
                <w:shd w:val="clear" w:color="auto" w:fill="FFFFFF"/>
              </w:rPr>
              <w:t>to act as</w:t>
            </w:r>
            <w:r w:rsidR="0036367E" w:rsidRPr="00A055C3">
              <w:rPr>
                <w:rFonts w:ascii="Helvetica" w:hAnsi="Helvetica" w:cs="Helvetica"/>
                <w:shd w:val="clear" w:color="auto" w:fill="FFFFFF"/>
              </w:rPr>
              <w:t xml:space="preserve"> study controls. </w:t>
            </w:r>
            <w:r w:rsidR="006624BE">
              <w:rPr>
                <w:rFonts w:ascii="Helvetica" w:hAnsi="Helvetica" w:cs="Helvetica"/>
                <w:shd w:val="clear" w:color="auto" w:fill="FFFFFF"/>
              </w:rPr>
              <w:t xml:space="preserve"> CARMA-2-CORE is particularly looking for women who fit the following criteria:</w:t>
            </w:r>
          </w:p>
          <w:p w:rsidR="000A2966" w:rsidRDefault="000A2966" w:rsidP="00FA758D">
            <w:pPr>
              <w:pStyle w:val="NoSpacing"/>
              <w:rPr>
                <w:rFonts w:ascii="Helvetica" w:hAnsi="Helvetica"/>
              </w:rPr>
            </w:pPr>
          </w:p>
          <w:tbl>
            <w:tblPr>
              <w:tblStyle w:val="TableGrid"/>
              <w:tblW w:w="0" w:type="auto"/>
              <w:jc w:val="center"/>
              <w:tblLook w:val="04A0" w:firstRow="1" w:lastRow="0" w:firstColumn="1" w:lastColumn="0" w:noHBand="0" w:noVBand="1"/>
            </w:tblPr>
            <w:tblGrid>
              <w:gridCol w:w="2416"/>
              <w:gridCol w:w="1275"/>
            </w:tblGrid>
            <w:tr w:rsidR="00800B3D" w:rsidRPr="00AE0183" w:rsidTr="000D542C">
              <w:trPr>
                <w:trHeight w:val="575"/>
                <w:jc w:val="center"/>
              </w:trPr>
              <w:tc>
                <w:tcPr>
                  <w:tcW w:w="2416" w:type="dxa"/>
                </w:tcPr>
                <w:p w:rsidR="00800B3D" w:rsidRPr="00A11D22" w:rsidRDefault="00800B3D" w:rsidP="0045275C">
                  <w:pPr>
                    <w:framePr w:hSpace="180" w:wrap="around" w:vAnchor="page" w:hAnchor="margin" w:y="6229"/>
                    <w:jc w:val="center"/>
                    <w:rPr>
                      <w:rFonts w:ascii="Corbel" w:hAnsi="Corbel"/>
                      <w:b/>
                    </w:rPr>
                  </w:pPr>
                  <w:r w:rsidRPr="00A11D22">
                    <w:rPr>
                      <w:rFonts w:ascii="Corbel" w:hAnsi="Corbel"/>
                      <w:b/>
                    </w:rPr>
                    <w:t>Ethnicity</w:t>
                  </w:r>
                </w:p>
              </w:tc>
              <w:tc>
                <w:tcPr>
                  <w:tcW w:w="1275" w:type="dxa"/>
                </w:tcPr>
                <w:p w:rsidR="00800B3D" w:rsidRPr="00A11D22" w:rsidRDefault="00800B3D" w:rsidP="0045275C">
                  <w:pPr>
                    <w:framePr w:hSpace="180" w:wrap="around" w:vAnchor="page" w:hAnchor="margin" w:y="6229"/>
                    <w:jc w:val="center"/>
                    <w:rPr>
                      <w:rFonts w:ascii="Corbel" w:hAnsi="Corbel"/>
                      <w:b/>
                    </w:rPr>
                  </w:pPr>
                  <w:r w:rsidRPr="00A11D22">
                    <w:rPr>
                      <w:rFonts w:ascii="Corbel" w:hAnsi="Corbel"/>
                      <w:b/>
                    </w:rPr>
                    <w:t>Age</w:t>
                  </w:r>
                </w:p>
              </w:tc>
            </w:tr>
            <w:tr w:rsidR="00800B3D" w:rsidRPr="00AE0183" w:rsidTr="000D542C">
              <w:trPr>
                <w:trHeight w:val="521"/>
                <w:jc w:val="center"/>
              </w:trPr>
              <w:tc>
                <w:tcPr>
                  <w:tcW w:w="2416" w:type="dxa"/>
                </w:tcPr>
                <w:p w:rsidR="00800B3D" w:rsidRPr="00A11D22" w:rsidRDefault="00800B3D" w:rsidP="0045275C">
                  <w:pPr>
                    <w:framePr w:hSpace="180" w:wrap="around" w:vAnchor="page" w:hAnchor="margin" w:y="6229"/>
                    <w:jc w:val="center"/>
                    <w:rPr>
                      <w:rFonts w:ascii="Corbel" w:hAnsi="Corbel"/>
                    </w:rPr>
                  </w:pPr>
                  <w:r w:rsidRPr="00A11D22">
                    <w:rPr>
                      <w:rFonts w:ascii="Corbel" w:hAnsi="Corbel"/>
                    </w:rPr>
                    <w:t>Aboriginal/Indigenous</w:t>
                  </w:r>
                </w:p>
              </w:tc>
              <w:tc>
                <w:tcPr>
                  <w:tcW w:w="1275" w:type="dxa"/>
                </w:tcPr>
                <w:p w:rsidR="00800B3D" w:rsidRDefault="00800B3D" w:rsidP="0045275C">
                  <w:pPr>
                    <w:framePr w:hSpace="180" w:wrap="around" w:vAnchor="page" w:hAnchor="margin" w:y="6229"/>
                    <w:jc w:val="center"/>
                    <w:rPr>
                      <w:rFonts w:ascii="Corbel" w:hAnsi="Corbel"/>
                    </w:rPr>
                  </w:pPr>
                  <w:r>
                    <w:rPr>
                      <w:rFonts w:ascii="Corbel" w:hAnsi="Corbel"/>
                    </w:rPr>
                    <w:t>20-25</w:t>
                  </w:r>
                </w:p>
                <w:p w:rsidR="00800B3D" w:rsidRPr="00A11D22" w:rsidRDefault="00800B3D" w:rsidP="0045275C">
                  <w:pPr>
                    <w:framePr w:hSpace="180" w:wrap="around" w:vAnchor="page" w:hAnchor="margin" w:y="6229"/>
                    <w:jc w:val="center"/>
                    <w:rPr>
                      <w:rFonts w:ascii="Corbel" w:hAnsi="Corbel"/>
                    </w:rPr>
                  </w:pPr>
                  <w:r>
                    <w:rPr>
                      <w:rFonts w:ascii="Corbel" w:hAnsi="Corbel"/>
                    </w:rPr>
                    <w:t>35-40</w:t>
                  </w:r>
                </w:p>
              </w:tc>
            </w:tr>
            <w:tr w:rsidR="00800B3D" w:rsidRPr="00AE0183" w:rsidTr="000D542C">
              <w:trPr>
                <w:trHeight w:val="575"/>
                <w:jc w:val="center"/>
              </w:trPr>
              <w:tc>
                <w:tcPr>
                  <w:tcW w:w="2416" w:type="dxa"/>
                </w:tcPr>
                <w:p w:rsidR="00800B3D" w:rsidRPr="00A11D22" w:rsidRDefault="00800B3D" w:rsidP="0045275C">
                  <w:pPr>
                    <w:framePr w:hSpace="180" w:wrap="around" w:vAnchor="page" w:hAnchor="margin" w:y="6229"/>
                    <w:jc w:val="center"/>
                    <w:rPr>
                      <w:rFonts w:ascii="Corbel" w:hAnsi="Corbel"/>
                    </w:rPr>
                  </w:pPr>
                  <w:r w:rsidRPr="00A11D22">
                    <w:rPr>
                      <w:rFonts w:ascii="Corbel" w:hAnsi="Corbel"/>
                    </w:rPr>
                    <w:t>African/Caribbean/Black</w:t>
                  </w:r>
                </w:p>
              </w:tc>
              <w:tc>
                <w:tcPr>
                  <w:tcW w:w="1275" w:type="dxa"/>
                </w:tcPr>
                <w:p w:rsidR="00800B3D" w:rsidRPr="00A11D22" w:rsidRDefault="00800B3D" w:rsidP="0045275C">
                  <w:pPr>
                    <w:framePr w:hSpace="180" w:wrap="around" w:vAnchor="page" w:hAnchor="margin" w:y="6229"/>
                    <w:jc w:val="center"/>
                    <w:rPr>
                      <w:rFonts w:ascii="Corbel" w:hAnsi="Corbel"/>
                    </w:rPr>
                  </w:pPr>
                  <w:r w:rsidRPr="00A11D22">
                    <w:rPr>
                      <w:rFonts w:ascii="Corbel" w:hAnsi="Corbel"/>
                    </w:rPr>
                    <w:t>15</w:t>
                  </w:r>
                  <w:r>
                    <w:rPr>
                      <w:rFonts w:ascii="Corbel" w:hAnsi="Corbel"/>
                    </w:rPr>
                    <w:t>-60</w:t>
                  </w:r>
                  <w:r w:rsidR="00E212E2">
                    <w:rPr>
                      <w:rFonts w:ascii="Corbel" w:hAnsi="Corbel"/>
                    </w:rPr>
                    <w:t>+</w:t>
                  </w:r>
                </w:p>
              </w:tc>
            </w:tr>
            <w:tr w:rsidR="00800B3D" w:rsidRPr="00AE0183" w:rsidTr="000D542C">
              <w:trPr>
                <w:trHeight w:val="575"/>
                <w:jc w:val="center"/>
              </w:trPr>
              <w:tc>
                <w:tcPr>
                  <w:tcW w:w="2416" w:type="dxa"/>
                </w:tcPr>
                <w:p w:rsidR="00800B3D" w:rsidRPr="00A11D22" w:rsidRDefault="00800B3D" w:rsidP="0045275C">
                  <w:pPr>
                    <w:framePr w:hSpace="180" w:wrap="around" w:vAnchor="page" w:hAnchor="margin" w:y="6229"/>
                    <w:jc w:val="center"/>
                    <w:rPr>
                      <w:rFonts w:ascii="Corbel" w:hAnsi="Corbel"/>
                    </w:rPr>
                  </w:pPr>
                  <w:r w:rsidRPr="00A11D22">
                    <w:rPr>
                      <w:rFonts w:ascii="Corbel" w:hAnsi="Corbel"/>
                    </w:rPr>
                    <w:t>Caucasian/White</w:t>
                  </w:r>
                </w:p>
              </w:tc>
              <w:tc>
                <w:tcPr>
                  <w:tcW w:w="1275" w:type="dxa"/>
                </w:tcPr>
                <w:p w:rsidR="00800B3D" w:rsidRPr="00A11D22" w:rsidRDefault="00800B3D" w:rsidP="0045275C">
                  <w:pPr>
                    <w:framePr w:hSpace="180" w:wrap="around" w:vAnchor="page" w:hAnchor="margin" w:y="6229"/>
                    <w:jc w:val="center"/>
                    <w:rPr>
                      <w:rFonts w:ascii="Corbel" w:hAnsi="Corbel"/>
                    </w:rPr>
                  </w:pPr>
                  <w:r>
                    <w:rPr>
                      <w:rFonts w:ascii="Corbel" w:hAnsi="Corbel"/>
                    </w:rPr>
                    <w:t>4</w:t>
                  </w:r>
                  <w:r w:rsidRPr="00A11D22">
                    <w:rPr>
                      <w:rFonts w:ascii="Corbel" w:hAnsi="Corbel"/>
                    </w:rPr>
                    <w:t>0-60</w:t>
                  </w:r>
                  <w:r w:rsidR="00E212E2">
                    <w:rPr>
                      <w:rFonts w:ascii="Corbel" w:hAnsi="Corbel"/>
                    </w:rPr>
                    <w:t>+</w:t>
                  </w:r>
                </w:p>
              </w:tc>
            </w:tr>
          </w:tbl>
          <w:p w:rsidR="006624BE" w:rsidRDefault="006624BE" w:rsidP="00FA758D">
            <w:pPr>
              <w:pStyle w:val="NoSpacing"/>
              <w:rPr>
                <w:rFonts w:ascii="Helvetica" w:hAnsi="Helvetica"/>
              </w:rPr>
            </w:pPr>
          </w:p>
          <w:p w:rsidR="006624BE" w:rsidRPr="00A055C3" w:rsidRDefault="006624BE" w:rsidP="00FA758D">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Study Results/Publication:</w:t>
            </w:r>
          </w:p>
        </w:tc>
        <w:tc>
          <w:tcPr>
            <w:tcW w:w="7129" w:type="dxa"/>
          </w:tcPr>
          <w:p w:rsidR="0036323A" w:rsidRPr="0027297A" w:rsidRDefault="00B32BA8" w:rsidP="0036323A">
            <w:pPr>
              <w:pStyle w:val="NoSpacing"/>
              <w:rPr>
                <w:rFonts w:ascii="Arial" w:hAnsi="Arial" w:cs="Arial"/>
                <w:sz w:val="20"/>
                <w:szCs w:val="20"/>
              </w:rPr>
            </w:pPr>
            <w:r w:rsidRPr="007414D0">
              <w:rPr>
                <w:rFonts w:ascii="Arial" w:eastAsia="MS Mincho" w:hAnsi="Arial" w:cs="Arial"/>
                <w:sz w:val="20"/>
                <w:szCs w:val="20"/>
                <w:lang w:eastAsia="ja-JP"/>
              </w:rPr>
              <w:t xml:space="preserve">Zanet D, Thorne A, Singer J, Maan E, Sattha B, Pick N, Murray M, Money D, </w:t>
            </w:r>
            <w:r w:rsidRPr="007414D0">
              <w:rPr>
                <w:rFonts w:ascii="Arial" w:eastAsia="MS Mincho" w:hAnsi="Arial" w:cs="Arial"/>
                <w:b/>
                <w:sz w:val="20"/>
                <w:szCs w:val="20"/>
                <w:lang w:eastAsia="ja-JP"/>
              </w:rPr>
              <w:t>Cote H</w:t>
            </w:r>
            <w:r w:rsidRPr="007414D0">
              <w:rPr>
                <w:rFonts w:ascii="Arial" w:eastAsia="MS Mincho" w:hAnsi="Arial" w:cs="Arial"/>
                <w:sz w:val="20"/>
                <w:szCs w:val="20"/>
                <w:lang w:eastAsia="ja-JP"/>
              </w:rPr>
              <w:t>. Shorter leukocyte telomere length in HIV-</w:t>
            </w:r>
            <w:r w:rsidRPr="0027297A">
              <w:rPr>
                <w:rFonts w:ascii="Arial" w:eastAsia="MS Mincho" w:hAnsi="Arial" w:cs="Arial"/>
                <w:sz w:val="20"/>
                <w:szCs w:val="20"/>
                <w:lang w:eastAsia="ja-JP"/>
              </w:rPr>
              <w:t xml:space="preserve">infected individuals is unrelated to antiretroviral treatment or time since HIV diagnosis. </w:t>
            </w:r>
            <w:hyperlink r:id="rId10" w:tooltip="Clinical infectious diseases : an official publication of the Infectious Diseases Society of America." w:history="1">
              <w:r w:rsidRPr="0027297A">
                <w:rPr>
                  <w:rStyle w:val="Hyperlink"/>
                  <w:rFonts w:ascii="Arial" w:hAnsi="Arial" w:cs="Arial"/>
                  <w:color w:val="auto"/>
                  <w:sz w:val="20"/>
                  <w:szCs w:val="20"/>
                  <w:shd w:val="clear" w:color="auto" w:fill="FFFFFF"/>
                </w:rPr>
                <w:t>Clin Infect Dis.</w:t>
              </w:r>
            </w:hyperlink>
            <w:r w:rsidRPr="0027297A">
              <w:rPr>
                <w:rStyle w:val="apple-converted-space"/>
                <w:rFonts w:ascii="Arial" w:hAnsi="Arial" w:cs="Arial"/>
                <w:sz w:val="20"/>
                <w:szCs w:val="20"/>
                <w:shd w:val="clear" w:color="auto" w:fill="FFFFFF"/>
              </w:rPr>
              <w:t> </w:t>
            </w:r>
            <w:r w:rsidRPr="0027297A">
              <w:rPr>
                <w:rFonts w:ascii="Arial" w:hAnsi="Arial" w:cs="Arial"/>
                <w:sz w:val="20"/>
                <w:szCs w:val="20"/>
                <w:shd w:val="clear" w:color="auto" w:fill="FFFFFF"/>
              </w:rPr>
              <w:t xml:space="preserve">2014 May;58(9):1322-32. doi: 10.1093/cid/ciu051. Epub 2014 Jan 22. CA </w:t>
            </w:r>
            <w:r w:rsidRPr="0027297A">
              <w:rPr>
                <w:rFonts w:ascii="Arial" w:hAnsi="Arial" w:cs="Arial"/>
                <w:sz w:val="20"/>
                <w:szCs w:val="20"/>
              </w:rPr>
              <w:t>(IF 9.416, ranked 2/70 among Infectious Disease journals; Citations 7, 10/2015)</w:t>
            </w:r>
          </w:p>
          <w:p w:rsidR="00680421" w:rsidRPr="0027297A" w:rsidRDefault="00680421" w:rsidP="0036323A">
            <w:pPr>
              <w:pStyle w:val="NoSpacing"/>
              <w:rPr>
                <w:rFonts w:ascii="Helvetica" w:hAnsi="Helvetica"/>
                <w:sz w:val="20"/>
                <w:szCs w:val="20"/>
              </w:rPr>
            </w:pPr>
          </w:p>
          <w:p w:rsidR="008812A2" w:rsidRPr="0027297A" w:rsidRDefault="008812A2" w:rsidP="0036323A">
            <w:pPr>
              <w:pStyle w:val="NoSpacing"/>
              <w:rPr>
                <w:rFonts w:ascii="Arial" w:hAnsi="Arial" w:cs="Arial"/>
                <w:sz w:val="20"/>
                <w:szCs w:val="20"/>
              </w:rPr>
            </w:pPr>
            <w:r w:rsidRPr="0027297A">
              <w:rPr>
                <w:rFonts w:ascii="Arial" w:hAnsi="Arial" w:cs="Arial"/>
                <w:sz w:val="20"/>
                <w:szCs w:val="20"/>
              </w:rPr>
              <w:t xml:space="preserve">Zanet, D.L., Thorne, A., Singer, J., Maan, E.J., Sattha, B., Le Campion, A., Soudeyns, H., Pick, N., Murray, M., Money D,M,, </w:t>
            </w:r>
            <w:r w:rsidRPr="0027297A">
              <w:rPr>
                <w:rFonts w:ascii="Arial" w:hAnsi="Arial" w:cs="Arial"/>
                <w:b/>
                <w:sz w:val="20"/>
                <w:szCs w:val="20"/>
              </w:rPr>
              <w:t>Côté, H.C</w:t>
            </w:r>
            <w:r w:rsidRPr="0027297A">
              <w:rPr>
                <w:rFonts w:ascii="Arial" w:hAnsi="Arial" w:cs="Arial"/>
                <w:sz w:val="20"/>
                <w:szCs w:val="20"/>
              </w:rPr>
              <w:t xml:space="preserve">. (2014). Association between short leukocyte telomere length and HIV infection in a cohort study: No evidence of a relationship with antiretroviral therapy. CIHR Emerging Team Grant on HIV Therapy and Aging: CARMA. </w:t>
            </w:r>
            <w:r w:rsidRPr="0027297A">
              <w:rPr>
                <w:rFonts w:ascii="Arial" w:hAnsi="Arial" w:cs="Arial"/>
                <w:i/>
                <w:sz w:val="20"/>
                <w:szCs w:val="20"/>
              </w:rPr>
              <w:t>Clin Infect Dis 58</w:t>
            </w:r>
            <w:r w:rsidRPr="0027297A">
              <w:rPr>
                <w:rFonts w:ascii="Arial" w:hAnsi="Arial" w:cs="Arial"/>
                <w:sz w:val="20"/>
                <w:szCs w:val="20"/>
              </w:rPr>
              <w:t>(9):1322-32. doi: 10.1093/cid/ciu051. Epub 2014 Jan 22.</w:t>
            </w:r>
          </w:p>
          <w:p w:rsidR="00FA1B4C" w:rsidRPr="0027297A" w:rsidRDefault="00FA1B4C" w:rsidP="0036323A">
            <w:pPr>
              <w:pStyle w:val="NoSpacing"/>
              <w:rPr>
                <w:rFonts w:ascii="Arial" w:hAnsi="Arial" w:cs="Arial"/>
                <w:sz w:val="20"/>
                <w:szCs w:val="20"/>
              </w:rPr>
            </w:pPr>
          </w:p>
          <w:p w:rsidR="00FA1B4C" w:rsidRPr="007414D0" w:rsidRDefault="00FA1B4C" w:rsidP="0036323A">
            <w:pPr>
              <w:pStyle w:val="NoSpacing"/>
              <w:rPr>
                <w:rFonts w:ascii="Helvetica" w:hAnsi="Helvetica"/>
                <w:sz w:val="20"/>
                <w:szCs w:val="20"/>
              </w:rPr>
            </w:pPr>
            <w:r w:rsidRPr="0027297A">
              <w:rPr>
                <w:rFonts w:ascii="Arial" w:hAnsi="Arial" w:cs="Arial"/>
                <w:b/>
                <w:sz w:val="20"/>
                <w:szCs w:val="20"/>
              </w:rPr>
              <w:t>Côté HC</w:t>
            </w:r>
            <w:r w:rsidRPr="0027297A">
              <w:rPr>
                <w:rFonts w:ascii="Arial" w:hAnsi="Arial" w:cs="Arial"/>
                <w:sz w:val="20"/>
                <w:szCs w:val="20"/>
              </w:rPr>
              <w:t xml:space="preserve">, Soudeyns H, Thorne A, Alimenti A, Lamarre V, Maan </w:t>
            </w:r>
            <w:r w:rsidRPr="0000615A">
              <w:rPr>
                <w:rFonts w:ascii="Arial" w:hAnsi="Arial" w:cs="Arial"/>
                <w:sz w:val="20"/>
                <w:szCs w:val="20"/>
              </w:rPr>
              <w:t xml:space="preserve">EJ, Sattha B, Singer J, Lapointe N, Money DM, Forbes J; CIHR Emerging Team in HIV therapy, aging (CARMA), Wong J, Bitnun A, Samson L, Brophy J, Burdge D, </w:t>
            </w:r>
            <w:r w:rsidRPr="00FA1B4C">
              <w:rPr>
                <w:rFonts w:ascii="Arial" w:hAnsi="Arial" w:cs="Arial"/>
                <w:sz w:val="20"/>
                <w:szCs w:val="20"/>
              </w:rPr>
              <w:t>Pick N</w:t>
            </w:r>
            <w:r w:rsidRPr="0000615A">
              <w:rPr>
                <w:rFonts w:ascii="Arial" w:hAnsi="Arial" w:cs="Arial"/>
                <w:sz w:val="20"/>
                <w:szCs w:val="20"/>
              </w:rPr>
              <w:t xml:space="preserve">, van Schalkwyk J, Montaner J, Harris M, Janssen P.  Leukocyte telomere length in HIV-infected and HIV-exposed uninfected children: shorter telomeres with uncontrolled HIV viremia.  </w:t>
            </w:r>
            <w:r w:rsidRPr="0000615A">
              <w:rPr>
                <w:rStyle w:val="jrnl"/>
                <w:rFonts w:ascii="Arial" w:hAnsi="Arial" w:cs="Arial"/>
                <w:sz w:val="20"/>
                <w:bdr w:val="none" w:sz="0" w:space="0" w:color="auto" w:frame="1"/>
              </w:rPr>
              <w:t>PLoS One</w:t>
            </w:r>
            <w:r w:rsidRPr="0000615A">
              <w:rPr>
                <w:rFonts w:ascii="Arial" w:hAnsi="Arial" w:cs="Arial"/>
                <w:sz w:val="20"/>
                <w:szCs w:val="20"/>
              </w:rPr>
              <w:t>. 2012;7(7):e39266. Epub 2012 Jul 16.</w:t>
            </w:r>
          </w:p>
          <w:p w:rsidR="008812A2" w:rsidRPr="00A055C3" w:rsidRDefault="008812A2" w:rsidP="0036323A">
            <w:pPr>
              <w:pStyle w:val="NoSpacing"/>
              <w:rPr>
                <w:rFonts w:ascii="Helvetica" w:hAnsi="Helvetica"/>
              </w:rPr>
            </w:pP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Co-Investigators:</w:t>
            </w:r>
          </w:p>
        </w:tc>
        <w:tc>
          <w:tcPr>
            <w:tcW w:w="7129" w:type="dxa"/>
          </w:tcPr>
          <w:p w:rsidR="0036323A" w:rsidRPr="00A055C3" w:rsidRDefault="00440AB9" w:rsidP="0036323A">
            <w:pPr>
              <w:pStyle w:val="NoSpacing"/>
              <w:rPr>
                <w:rFonts w:ascii="Helvetica" w:hAnsi="Helvetica"/>
              </w:rPr>
            </w:pPr>
            <w:r w:rsidRPr="00A055C3">
              <w:rPr>
                <w:rFonts w:ascii="Helvetica" w:hAnsi="Helvetica"/>
              </w:rPr>
              <w:t>Dr. Neora Pick, Dr. Deborah Money, Dr. Melanie Murray, Dr. Ariane Alimenti</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A055C3" w:rsidRDefault="0044170E" w:rsidP="00E97EF5">
            <w:pPr>
              <w:pStyle w:val="NoSpacing"/>
              <w:rPr>
                <w:rFonts w:ascii="Helvetica" w:hAnsi="Helvetica"/>
              </w:rPr>
            </w:pPr>
            <w:r w:rsidRPr="00A055C3">
              <w:rPr>
                <w:rFonts w:ascii="Helvetica" w:hAnsi="Helvetica"/>
              </w:rPr>
              <w:t>C</w:t>
            </w:r>
            <w:r w:rsidR="00E97EF5">
              <w:rPr>
                <w:rFonts w:ascii="Helvetica" w:hAnsi="Helvetica"/>
              </w:rPr>
              <w:t>IHR</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Partners:</w:t>
            </w:r>
          </w:p>
        </w:tc>
        <w:tc>
          <w:tcPr>
            <w:tcW w:w="7129" w:type="dxa"/>
          </w:tcPr>
          <w:p w:rsidR="0036323A" w:rsidRPr="00A055C3" w:rsidRDefault="00A055C3" w:rsidP="0036323A">
            <w:pPr>
              <w:pStyle w:val="NoSpacing"/>
              <w:rPr>
                <w:rFonts w:ascii="Helvetica" w:hAnsi="Helvetica"/>
              </w:rPr>
            </w:pPr>
            <w:r>
              <w:rPr>
                <w:rFonts w:ascii="Helvetica" w:hAnsi="Helvetica"/>
              </w:rPr>
              <w:t>Positive Women’s Network</w:t>
            </w:r>
            <w:r w:rsidR="00BE4AF5">
              <w:rPr>
                <w:rFonts w:ascii="Helvetica" w:hAnsi="Helvetica"/>
              </w:rPr>
              <w:t xml:space="preserve"> (PWN)</w:t>
            </w:r>
            <w:r w:rsidR="00E97EF5">
              <w:rPr>
                <w:rFonts w:ascii="Helvetica" w:hAnsi="Helvetica"/>
              </w:rPr>
              <w:t xml:space="preserve">, </w:t>
            </w:r>
            <w:r w:rsidR="00BE4AF5">
              <w:rPr>
                <w:rFonts w:ascii="Helvetica" w:hAnsi="Helvetica"/>
              </w:rPr>
              <w:t>Canadian Multicentre Osteoporosis Study (</w:t>
            </w:r>
            <w:r w:rsidR="00E97EF5">
              <w:rPr>
                <w:rFonts w:ascii="Helvetica" w:hAnsi="Helvetica"/>
              </w:rPr>
              <w:t>Ca</w:t>
            </w:r>
            <w:r>
              <w:rPr>
                <w:rFonts w:ascii="Helvetica" w:hAnsi="Helvetica"/>
              </w:rPr>
              <w:t>MOS</w:t>
            </w:r>
            <w:r w:rsidR="00BE4AF5">
              <w:rPr>
                <w:rFonts w:ascii="Helvetica" w:hAnsi="Helvetica"/>
              </w:rPr>
              <w:t>)</w:t>
            </w:r>
            <w:bookmarkStart w:id="0" w:name="_GoBack"/>
            <w:bookmarkEnd w:id="0"/>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A055C3" w:rsidRDefault="0036323A" w:rsidP="0036323A">
            <w:pPr>
              <w:pStyle w:val="NoSpacing"/>
              <w:rPr>
                <w:rFonts w:ascii="Helvetica" w:hAnsi="Helvetica"/>
              </w:rPr>
            </w:pPr>
          </w:p>
        </w:tc>
      </w:tr>
    </w:tbl>
    <w:p w:rsidR="004F01D9" w:rsidRPr="004F01D9" w:rsidRDefault="004F01D9" w:rsidP="0036323A">
      <w:pPr>
        <w:rPr>
          <w:rFonts w:ascii="Helvetica" w:hAnsi="Helvetica"/>
        </w:rPr>
      </w:pPr>
    </w:p>
    <w:sectPr w:rsidR="004F01D9" w:rsidRPr="004F01D9" w:rsidSect="00CE5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76" w:rsidRDefault="00FC3476" w:rsidP="007D426F">
      <w:pPr>
        <w:spacing w:after="0" w:line="240" w:lineRule="auto"/>
      </w:pPr>
      <w:r>
        <w:separator/>
      </w:r>
    </w:p>
  </w:endnote>
  <w:endnote w:type="continuationSeparator" w:id="0">
    <w:p w:rsidR="00FC3476" w:rsidRDefault="00FC3476"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Footer"/>
    </w:pPr>
    <w:r>
      <w:t>WHRI Website: Research Project Template</w:t>
    </w:r>
  </w:p>
  <w:p w:rsidR="00FC3476" w:rsidRPr="007D426F" w:rsidRDefault="00FC3476">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76" w:rsidRDefault="00FC3476" w:rsidP="007D426F">
      <w:pPr>
        <w:spacing w:after="0" w:line="240" w:lineRule="auto"/>
      </w:pPr>
      <w:r>
        <w:separator/>
      </w:r>
    </w:p>
  </w:footnote>
  <w:footnote w:type="continuationSeparator" w:id="0">
    <w:p w:rsidR="00FC3476" w:rsidRDefault="00FC3476"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0C4047E"/>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1440"/>
        </w:tabs>
        <w:ind w:left="1440" w:hanging="1440"/>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pStyle w:val="Heading4"/>
      <w:lvlText w:val="%1.%2.%3.%4"/>
      <w:lvlJc w:val="left"/>
      <w:pPr>
        <w:tabs>
          <w:tab w:val="num" w:pos="1440"/>
        </w:tabs>
        <w:ind w:left="1440" w:hanging="1440"/>
      </w:pPr>
      <w:rPr>
        <w:rFonts w:cs="Times New Roman"/>
      </w:rPr>
    </w:lvl>
    <w:lvl w:ilvl="4">
      <w:start w:val="1"/>
      <w:numFmt w:val="none"/>
      <w:pStyle w:val="Heading5"/>
      <w:suff w:val="nothing"/>
      <w:lvlText w:val=""/>
      <w:lvlJc w:val="left"/>
      <w:rPr>
        <w:rFonts w:cs="Times New Roman"/>
      </w:rPr>
    </w:lvl>
    <w:lvl w:ilvl="5">
      <w:start w:val="1"/>
      <w:numFmt w:val="none"/>
      <w:pStyle w:val="Heading6"/>
      <w:lvlText w:val=""/>
      <w:lvlJc w:val="left"/>
      <w:pPr>
        <w:tabs>
          <w:tab w:val="num" w:pos="0"/>
        </w:tabs>
      </w:pPr>
      <w:rPr>
        <w:rFonts w:ascii="Symbol" w:hAnsi="Symbol" w:cs="Times New Roman" w:hint="default"/>
      </w:rPr>
    </w:lvl>
    <w:lvl w:ilvl="6">
      <w:start w:val="1"/>
      <w:numFmt w:val="none"/>
      <w:pStyle w:val="Heading7"/>
      <w:lvlText w:val=""/>
      <w:lvlJc w:val="left"/>
      <w:pPr>
        <w:tabs>
          <w:tab w:val="num" w:pos="0"/>
        </w:tabs>
      </w:pPr>
      <w:rPr>
        <w:rFonts w:ascii="Symbol" w:hAnsi="Symbol" w:cs="Times New Roman" w:hint="default"/>
      </w:rPr>
    </w:lvl>
    <w:lvl w:ilvl="7">
      <w:start w:val="1"/>
      <w:numFmt w:val="decimal"/>
      <w:pStyle w:val="Heading8"/>
      <w:lvlText w:val=".%8"/>
      <w:lvlJc w:val="left"/>
      <w:pPr>
        <w:tabs>
          <w:tab w:val="num" w:pos="0"/>
        </w:tabs>
      </w:pPr>
      <w:rPr>
        <w:rFonts w:cs="Times New Roman"/>
      </w:rPr>
    </w:lvl>
    <w:lvl w:ilvl="8">
      <w:start w:val="1"/>
      <w:numFmt w:val="decimal"/>
      <w:pStyle w:val="Heading9"/>
      <w:lvlText w:val=".%8.%9"/>
      <w:lvlJc w:val="left"/>
      <w:pPr>
        <w:tabs>
          <w:tab w:val="num" w:pos="0"/>
        </w:tabs>
      </w:pPr>
      <w:rPr>
        <w:rFonts w:cs="Times New Roman"/>
      </w:rPr>
    </w:lvl>
  </w:abstractNum>
  <w:abstractNum w:abstractNumId="1">
    <w:nsid w:val="0139162F"/>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2">
    <w:nsid w:val="0C7930B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24B913D8"/>
    <w:multiLevelType w:val="hybridMultilevel"/>
    <w:tmpl w:val="E758AA96"/>
    <w:lvl w:ilvl="0" w:tplc="E264D4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C93286"/>
    <w:multiLevelType w:val="hybridMultilevel"/>
    <w:tmpl w:val="0A48EA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330219C1"/>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7">
    <w:nsid w:val="414664D3"/>
    <w:multiLevelType w:val="hybridMultilevel"/>
    <w:tmpl w:val="B928B7A0"/>
    <w:lvl w:ilvl="0" w:tplc="EF84417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C111D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70581F39"/>
    <w:multiLevelType w:val="hybridMultilevel"/>
    <w:tmpl w:val="1C8ED2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F2F59"/>
    <w:multiLevelType w:val="hybridMultilevel"/>
    <w:tmpl w:val="D0D4FF1A"/>
    <w:lvl w:ilvl="0" w:tplc="722C6D4E">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EFC4D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7F9E18AF"/>
    <w:multiLevelType w:val="hybridMultilevel"/>
    <w:tmpl w:val="2F10F96C"/>
    <w:lvl w:ilvl="0" w:tplc="5246D1CE">
      <w:start w:val="1"/>
      <w:numFmt w:val="bullet"/>
      <w:lvlText w:val="•"/>
      <w:lvlJc w:val="left"/>
      <w:pPr>
        <w:tabs>
          <w:tab w:val="num" w:pos="1080"/>
        </w:tabs>
        <w:ind w:left="1080" w:hanging="360"/>
      </w:pPr>
      <w:rPr>
        <w:rFonts w:ascii="Arial" w:hAnsi="Aria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AC3B33"/>
    <w:multiLevelType w:val="singleLevel"/>
    <w:tmpl w:val="722C6D4E"/>
    <w:lvl w:ilvl="0">
      <w:start w:val="1"/>
      <w:numFmt w:val="decimal"/>
      <w:lvlText w:val="%1."/>
      <w:lvlJc w:val="left"/>
      <w:pPr>
        <w:tabs>
          <w:tab w:val="num" w:pos="810"/>
        </w:tabs>
        <w:ind w:left="810" w:hanging="450"/>
      </w:pPr>
      <w:rPr>
        <w:rFonts w:cs="Times New Roman" w:hint="default"/>
      </w:rPr>
    </w:lvl>
  </w:abstractNum>
  <w:num w:numId="1">
    <w:abstractNumId w:val="0"/>
  </w:num>
  <w:num w:numId="2">
    <w:abstractNumId w:val="6"/>
  </w:num>
  <w:num w:numId="3">
    <w:abstractNumId w:val="8"/>
  </w:num>
  <w:num w:numId="4">
    <w:abstractNumId w:val="3"/>
  </w:num>
  <w:num w:numId="5">
    <w:abstractNumId w:val="4"/>
  </w:num>
  <w:num w:numId="6">
    <w:abstractNumId w:val="12"/>
  </w:num>
  <w:num w:numId="7">
    <w:abstractNumId w:val="9"/>
  </w:num>
  <w:num w:numId="8">
    <w:abstractNumId w:val="1"/>
  </w:num>
  <w:num w:numId="9">
    <w:abstractNumId w:val="11"/>
  </w:num>
  <w:num w:numId="10">
    <w:abstractNumId w:val="13"/>
  </w:num>
  <w:num w:numId="11">
    <w:abstractNumId w:val="5"/>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81AA8"/>
    <w:rsid w:val="000938DD"/>
    <w:rsid w:val="000A2966"/>
    <w:rsid w:val="000D542C"/>
    <w:rsid w:val="00166BFC"/>
    <w:rsid w:val="001B348E"/>
    <w:rsid w:val="001C7D49"/>
    <w:rsid w:val="00202578"/>
    <w:rsid w:val="0027297A"/>
    <w:rsid w:val="00280ABF"/>
    <w:rsid w:val="00346C32"/>
    <w:rsid w:val="003624AF"/>
    <w:rsid w:val="0036323A"/>
    <w:rsid w:val="0036367E"/>
    <w:rsid w:val="00430478"/>
    <w:rsid w:val="00432013"/>
    <w:rsid w:val="00440AB9"/>
    <w:rsid w:val="0044170E"/>
    <w:rsid w:val="0045275C"/>
    <w:rsid w:val="00455960"/>
    <w:rsid w:val="004852C1"/>
    <w:rsid w:val="004F01D9"/>
    <w:rsid w:val="00536D10"/>
    <w:rsid w:val="00570376"/>
    <w:rsid w:val="00577D8A"/>
    <w:rsid w:val="006624BE"/>
    <w:rsid w:val="00680421"/>
    <w:rsid w:val="00691F47"/>
    <w:rsid w:val="00731501"/>
    <w:rsid w:val="007414D0"/>
    <w:rsid w:val="007571B6"/>
    <w:rsid w:val="007C4BAA"/>
    <w:rsid w:val="007C6553"/>
    <w:rsid w:val="007D426F"/>
    <w:rsid w:val="007F76C4"/>
    <w:rsid w:val="00800B3D"/>
    <w:rsid w:val="00822FF7"/>
    <w:rsid w:val="00837A7B"/>
    <w:rsid w:val="008812A2"/>
    <w:rsid w:val="008E163F"/>
    <w:rsid w:val="0093774B"/>
    <w:rsid w:val="009D1F32"/>
    <w:rsid w:val="009D379A"/>
    <w:rsid w:val="009E6DE9"/>
    <w:rsid w:val="009F1DAB"/>
    <w:rsid w:val="00A055C3"/>
    <w:rsid w:val="00AA2969"/>
    <w:rsid w:val="00AD083A"/>
    <w:rsid w:val="00B32BA8"/>
    <w:rsid w:val="00BA1083"/>
    <w:rsid w:val="00BE4AF5"/>
    <w:rsid w:val="00BF6B7F"/>
    <w:rsid w:val="00C07E16"/>
    <w:rsid w:val="00C1606E"/>
    <w:rsid w:val="00C322F3"/>
    <w:rsid w:val="00C46013"/>
    <w:rsid w:val="00C561EC"/>
    <w:rsid w:val="00C65538"/>
    <w:rsid w:val="00C94504"/>
    <w:rsid w:val="00CE50F5"/>
    <w:rsid w:val="00D21163"/>
    <w:rsid w:val="00D67C1C"/>
    <w:rsid w:val="00DE5DE2"/>
    <w:rsid w:val="00E212E2"/>
    <w:rsid w:val="00E97EF5"/>
    <w:rsid w:val="00FA1B4C"/>
    <w:rsid w:val="00FA758D"/>
    <w:rsid w:val="00FC3476"/>
    <w:rsid w:val="00FE2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46013"/>
    <w:pPr>
      <w:keepNext/>
      <w:widowControl w:val="0"/>
      <w:spacing w:after="0" w:line="240" w:lineRule="auto"/>
      <w:jc w:val="both"/>
      <w:outlineLvl w:val="1"/>
    </w:pPr>
    <w:rPr>
      <w:rFonts w:ascii="Arial Black" w:eastAsia="Times New Roman" w:hAnsi="Arial Black" w:cs="Times New Roman"/>
      <w:b/>
      <w:sz w:val="24"/>
      <w:szCs w:val="20"/>
    </w:rPr>
  </w:style>
  <w:style w:type="paragraph" w:styleId="Heading3">
    <w:name w:val="heading 3"/>
    <w:basedOn w:val="Normal"/>
    <w:next w:val="Normal"/>
    <w:link w:val="Heading3Char"/>
    <w:uiPriority w:val="9"/>
    <w:semiHidden/>
    <w:unhideWhenUsed/>
    <w:qFormat/>
    <w:rsid w:val="00C460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uiPriority w:val="99"/>
    <w:qFormat/>
    <w:rsid w:val="00C46013"/>
    <w:pPr>
      <w:keepLines w:val="0"/>
      <w:numPr>
        <w:ilvl w:val="3"/>
        <w:numId w:val="1"/>
      </w:numPr>
      <w:spacing w:before="360" w:after="360" w:line="240" w:lineRule="auto"/>
      <w:ind w:left="360" w:hanging="360"/>
      <w:outlineLvl w:val="3"/>
    </w:pPr>
    <w:rPr>
      <w:rFonts w:ascii="Times New Roman" w:eastAsia="Times New Roman" w:hAnsi="Times New Roman" w:cs="Times New Roman"/>
      <w:b w:val="0"/>
      <w:bCs w:val="0"/>
      <w:color w:val="auto"/>
      <w:kern w:val="24"/>
      <w:sz w:val="24"/>
      <w:szCs w:val="20"/>
    </w:rPr>
  </w:style>
  <w:style w:type="paragraph" w:styleId="Heading5">
    <w:name w:val="heading 5"/>
    <w:basedOn w:val="BodyText"/>
    <w:next w:val="BodyText"/>
    <w:link w:val="Heading5Char"/>
    <w:uiPriority w:val="99"/>
    <w:qFormat/>
    <w:rsid w:val="00C46013"/>
    <w:pPr>
      <w:keepNext/>
      <w:widowControl/>
      <w:numPr>
        <w:ilvl w:val="4"/>
        <w:numId w:val="1"/>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C46013"/>
    <w:pPr>
      <w:keepNext/>
      <w:widowControl/>
      <w:numPr>
        <w:ilvl w:val="5"/>
        <w:numId w:val="1"/>
      </w:numPr>
      <w:tabs>
        <w:tab w:val="clear" w:pos="-1080"/>
        <w:tab w:val="clear" w:pos="-720"/>
        <w:tab w:val="clear" w:pos="360"/>
        <w:tab w:val="clear" w:pos="810"/>
        <w:tab w:val="clear" w:pos="1440"/>
        <w:tab w:val="clear" w:pos="288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C46013"/>
    <w:pPr>
      <w:keepNext/>
      <w:widowControl/>
      <w:numPr>
        <w:ilvl w:val="6"/>
        <w:numId w:val="1"/>
      </w:numPr>
      <w:tabs>
        <w:tab w:val="clear" w:pos="-1080"/>
        <w:tab w:val="clear" w:pos="-720"/>
        <w:tab w:val="clear" w:pos="360"/>
        <w:tab w:val="clear" w:pos="810"/>
        <w:tab w:val="clear" w:pos="1440"/>
        <w:tab w:val="clear" w:pos="288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C46013"/>
    <w:pPr>
      <w:numPr>
        <w:ilvl w:val="7"/>
        <w:numId w:val="1"/>
      </w:numPr>
      <w:spacing w:before="240" w:after="60" w:line="240" w:lineRule="auto"/>
      <w:ind w:left="360" w:hanging="360"/>
      <w:outlineLvl w:val="7"/>
    </w:pPr>
    <w:rPr>
      <w:rFonts w:ascii="Arial" w:eastAsia="Times New Roman" w:hAnsi="Arial" w:cs="Times New Roman"/>
      <w:i/>
      <w:kern w:val="24"/>
      <w:sz w:val="20"/>
      <w:szCs w:val="20"/>
    </w:rPr>
  </w:style>
  <w:style w:type="paragraph" w:styleId="Heading9">
    <w:name w:val="heading 9"/>
    <w:basedOn w:val="Normal"/>
    <w:next w:val="Normal"/>
    <w:link w:val="Heading9Char"/>
    <w:uiPriority w:val="99"/>
    <w:qFormat/>
    <w:rsid w:val="00C46013"/>
    <w:pPr>
      <w:numPr>
        <w:ilvl w:val="8"/>
        <w:numId w:val="1"/>
      </w:numPr>
      <w:spacing w:before="240" w:after="60" w:line="240" w:lineRule="auto"/>
      <w:ind w:left="360" w:hanging="360"/>
      <w:outlineLvl w:val="8"/>
    </w:pPr>
    <w:rPr>
      <w:rFonts w:ascii="Arial" w:eastAsia="Times New Roman" w:hAnsi="Arial" w:cs="Times New Roman"/>
      <w:i/>
      <w:kern w:val="2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character" w:styleId="Strong">
    <w:name w:val="Strong"/>
    <w:basedOn w:val="DefaultParagraphFont"/>
    <w:uiPriority w:val="22"/>
    <w:qFormat/>
    <w:rsid w:val="007571B6"/>
    <w:rPr>
      <w:b/>
      <w:bCs/>
    </w:rPr>
  </w:style>
  <w:style w:type="character" w:customStyle="1" w:styleId="Heading2Char">
    <w:name w:val="Heading 2 Char"/>
    <w:basedOn w:val="DefaultParagraphFont"/>
    <w:link w:val="Heading2"/>
    <w:uiPriority w:val="99"/>
    <w:rsid w:val="00C46013"/>
    <w:rPr>
      <w:rFonts w:ascii="Arial Black" w:eastAsia="Times New Roman" w:hAnsi="Arial Black" w:cs="Times New Roman"/>
      <w:b/>
      <w:sz w:val="24"/>
      <w:szCs w:val="20"/>
    </w:rPr>
  </w:style>
  <w:style w:type="character" w:customStyle="1" w:styleId="Heading4Char">
    <w:name w:val="Heading 4 Char"/>
    <w:basedOn w:val="DefaultParagraphFont"/>
    <w:link w:val="Heading4"/>
    <w:uiPriority w:val="99"/>
    <w:rsid w:val="00C46013"/>
    <w:rPr>
      <w:rFonts w:ascii="Times New Roman" w:eastAsia="Times New Roman" w:hAnsi="Times New Roman" w:cs="Times New Roman"/>
      <w:kern w:val="24"/>
      <w:sz w:val="24"/>
      <w:szCs w:val="20"/>
    </w:rPr>
  </w:style>
  <w:style w:type="character" w:customStyle="1" w:styleId="Heading5Char">
    <w:name w:val="Heading 5 Char"/>
    <w:basedOn w:val="DefaultParagraphFont"/>
    <w:link w:val="Heading5"/>
    <w:uiPriority w:val="99"/>
    <w:rsid w:val="00C46013"/>
    <w:rPr>
      <w:rFonts w:ascii="Times New Roman" w:eastAsia="Times New Roman" w:hAnsi="Times New Roman" w:cs="Times New Roman"/>
      <w:kern w:val="24"/>
      <w:sz w:val="24"/>
      <w:szCs w:val="20"/>
      <w:u w:val="single"/>
    </w:rPr>
  </w:style>
  <w:style w:type="character" w:customStyle="1" w:styleId="Heading6Char">
    <w:name w:val="Heading 6 Char"/>
    <w:basedOn w:val="DefaultParagraphFont"/>
    <w:link w:val="Heading6"/>
    <w:uiPriority w:val="99"/>
    <w:rsid w:val="00C46013"/>
    <w:rPr>
      <w:rFonts w:ascii="Times New Roman" w:eastAsia="Times New Roman" w:hAnsi="Times New Roman" w:cs="Times New Roman"/>
      <w:kern w:val="24"/>
      <w:sz w:val="24"/>
      <w:szCs w:val="20"/>
    </w:rPr>
  </w:style>
  <w:style w:type="character" w:customStyle="1" w:styleId="Heading7Char">
    <w:name w:val="Heading 7 Char"/>
    <w:basedOn w:val="DefaultParagraphFont"/>
    <w:link w:val="Heading7"/>
    <w:uiPriority w:val="99"/>
    <w:rsid w:val="00C46013"/>
    <w:rPr>
      <w:rFonts w:ascii="Times New Roman" w:eastAsia="Times New Roman" w:hAnsi="Times New Roman" w:cs="Times New Roman"/>
      <w:kern w:val="24"/>
      <w:sz w:val="24"/>
      <w:szCs w:val="20"/>
    </w:rPr>
  </w:style>
  <w:style w:type="character" w:customStyle="1" w:styleId="Heading8Char">
    <w:name w:val="Heading 8 Char"/>
    <w:basedOn w:val="DefaultParagraphFont"/>
    <w:link w:val="Heading8"/>
    <w:uiPriority w:val="99"/>
    <w:rsid w:val="00C46013"/>
    <w:rPr>
      <w:rFonts w:ascii="Arial" w:eastAsia="Times New Roman" w:hAnsi="Arial" w:cs="Times New Roman"/>
      <w:i/>
      <w:kern w:val="24"/>
      <w:sz w:val="20"/>
      <w:szCs w:val="20"/>
    </w:rPr>
  </w:style>
  <w:style w:type="character" w:customStyle="1" w:styleId="Heading9Char">
    <w:name w:val="Heading 9 Char"/>
    <w:basedOn w:val="DefaultParagraphFont"/>
    <w:link w:val="Heading9"/>
    <w:uiPriority w:val="99"/>
    <w:rsid w:val="00C46013"/>
    <w:rPr>
      <w:rFonts w:ascii="Arial" w:eastAsia="Times New Roman" w:hAnsi="Arial" w:cs="Times New Roman"/>
      <w:i/>
      <w:kern w:val="24"/>
      <w:sz w:val="18"/>
      <w:szCs w:val="20"/>
    </w:rPr>
  </w:style>
  <w:style w:type="paragraph" w:styleId="BodyText">
    <w:name w:val="Body Text"/>
    <w:basedOn w:val="Normal"/>
    <w:link w:val="BodyTextChar"/>
    <w:uiPriority w:val="99"/>
    <w:rsid w:val="00C46013"/>
    <w:pPr>
      <w:widowControl w:val="0"/>
      <w:tabs>
        <w:tab w:val="left" w:pos="-1080"/>
        <w:tab w:val="left" w:pos="-720"/>
        <w:tab w:val="left" w:pos="0"/>
        <w:tab w:val="left" w:pos="360"/>
        <w:tab w:val="left" w:pos="810"/>
        <w:tab w:val="left" w:pos="1440"/>
        <w:tab w:val="left" w:pos="2880"/>
      </w:tabs>
      <w:spacing w:after="0" w:line="240" w:lineRule="auto"/>
      <w:jc w:val="both"/>
    </w:pPr>
    <w:rPr>
      <w:rFonts w:ascii="Arial" w:eastAsia="Times New Roman" w:hAnsi="Arial" w:cs="Times New Roman"/>
      <w:b/>
      <w:sz w:val="24"/>
      <w:szCs w:val="20"/>
    </w:rPr>
  </w:style>
  <w:style w:type="character" w:customStyle="1" w:styleId="BodyTextChar">
    <w:name w:val="Body Text Char"/>
    <w:basedOn w:val="DefaultParagraphFont"/>
    <w:link w:val="BodyText"/>
    <w:uiPriority w:val="99"/>
    <w:rsid w:val="00C46013"/>
    <w:rPr>
      <w:rFonts w:ascii="Arial" w:eastAsia="Times New Roman" w:hAnsi="Arial" w:cs="Times New Roman"/>
      <w:b/>
      <w:sz w:val="24"/>
      <w:szCs w:val="20"/>
    </w:rPr>
  </w:style>
  <w:style w:type="paragraph" w:styleId="BodyText2">
    <w:name w:val="Body Text 2"/>
    <w:basedOn w:val="Normal"/>
    <w:link w:val="BodyText2Char"/>
    <w:uiPriority w:val="99"/>
    <w:rsid w:val="00C46013"/>
    <w:pPr>
      <w:widowControl w:val="0"/>
      <w:tabs>
        <w:tab w:val="left" w:pos="-1080"/>
        <w:tab w:val="left" w:pos="-720"/>
        <w:tab w:val="left" w:pos="0"/>
        <w:tab w:val="left" w:pos="360"/>
        <w:tab w:val="left" w:pos="810"/>
        <w:tab w:val="left" w:pos="1440"/>
        <w:tab w:val="left" w:pos="2880"/>
      </w:tabs>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C46013"/>
    <w:rPr>
      <w:rFonts w:ascii="Arial" w:eastAsia="Times New Roman" w:hAnsi="Arial" w:cs="Times New Roman"/>
      <w:sz w:val="24"/>
      <w:szCs w:val="20"/>
    </w:rPr>
  </w:style>
  <w:style w:type="paragraph" w:customStyle="1" w:styleId="Title-Bold">
    <w:name w:val="Title - Bold"/>
    <w:uiPriority w:val="99"/>
    <w:rsid w:val="00C46013"/>
    <w:pPr>
      <w:widowControl w:val="0"/>
      <w:tabs>
        <w:tab w:val="left" w:pos="-720"/>
      </w:tabs>
      <w:suppressAutoHyphens/>
      <w:spacing w:after="360" w:line="240" w:lineRule="auto"/>
      <w:jc w:val="center"/>
    </w:pPr>
    <w:rPr>
      <w:rFonts w:ascii="Letter Gothic" w:eastAsia="Times New Roman" w:hAnsi="Letter Gothic" w:cs="Times New Roman"/>
      <w:b/>
      <w:sz w:val="24"/>
      <w:szCs w:val="20"/>
    </w:rPr>
  </w:style>
  <w:style w:type="paragraph" w:customStyle="1" w:styleId="BulletList">
    <w:name w:val="Bullet List"/>
    <w:basedOn w:val="Normal"/>
    <w:uiPriority w:val="99"/>
    <w:rsid w:val="00C46013"/>
    <w:pPr>
      <w:spacing w:after="120" w:line="240" w:lineRule="auto"/>
      <w:ind w:left="360" w:hanging="360"/>
    </w:pPr>
    <w:rPr>
      <w:rFonts w:ascii="Times New Roman" w:eastAsia="Times New Roman" w:hAnsi="Times New Roman" w:cs="Times New Roman"/>
      <w:kern w:val="24"/>
      <w:sz w:val="24"/>
      <w:szCs w:val="20"/>
    </w:rPr>
  </w:style>
  <w:style w:type="paragraph" w:styleId="ListParagraph">
    <w:name w:val="List Paragraph"/>
    <w:basedOn w:val="Normal"/>
    <w:uiPriority w:val="99"/>
    <w:qFormat/>
    <w:rsid w:val="00C46013"/>
    <w:pPr>
      <w:widowControl w:val="0"/>
      <w:spacing w:after="0" w:line="240" w:lineRule="auto"/>
      <w:ind w:left="720"/>
      <w:contextualSpacing/>
    </w:pPr>
    <w:rPr>
      <w:rFonts w:ascii="Letter Gothic" w:eastAsia="Times New Roman" w:hAnsi="Letter Gothic" w:cs="Times New Roman"/>
      <w:sz w:val="24"/>
      <w:szCs w:val="20"/>
    </w:rPr>
  </w:style>
  <w:style w:type="character" w:customStyle="1" w:styleId="Heading3Char">
    <w:name w:val="Heading 3 Char"/>
    <w:basedOn w:val="DefaultParagraphFont"/>
    <w:link w:val="Heading3"/>
    <w:uiPriority w:val="9"/>
    <w:semiHidden/>
    <w:rsid w:val="00C4601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32BA8"/>
  </w:style>
  <w:style w:type="character" w:customStyle="1" w:styleId="jrnl">
    <w:name w:val="jrnl"/>
    <w:basedOn w:val="DefaultParagraphFont"/>
    <w:rsid w:val="00FA1B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46013"/>
    <w:pPr>
      <w:keepNext/>
      <w:widowControl w:val="0"/>
      <w:spacing w:after="0" w:line="240" w:lineRule="auto"/>
      <w:jc w:val="both"/>
      <w:outlineLvl w:val="1"/>
    </w:pPr>
    <w:rPr>
      <w:rFonts w:ascii="Arial Black" w:eastAsia="Times New Roman" w:hAnsi="Arial Black" w:cs="Times New Roman"/>
      <w:b/>
      <w:sz w:val="24"/>
      <w:szCs w:val="20"/>
    </w:rPr>
  </w:style>
  <w:style w:type="paragraph" w:styleId="Heading3">
    <w:name w:val="heading 3"/>
    <w:basedOn w:val="Normal"/>
    <w:next w:val="Normal"/>
    <w:link w:val="Heading3Char"/>
    <w:uiPriority w:val="9"/>
    <w:semiHidden/>
    <w:unhideWhenUsed/>
    <w:qFormat/>
    <w:rsid w:val="00C460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uiPriority w:val="99"/>
    <w:qFormat/>
    <w:rsid w:val="00C46013"/>
    <w:pPr>
      <w:keepLines w:val="0"/>
      <w:numPr>
        <w:ilvl w:val="3"/>
        <w:numId w:val="1"/>
      </w:numPr>
      <w:spacing w:before="360" w:after="360" w:line="240" w:lineRule="auto"/>
      <w:ind w:left="360" w:hanging="360"/>
      <w:outlineLvl w:val="3"/>
    </w:pPr>
    <w:rPr>
      <w:rFonts w:ascii="Times New Roman" w:eastAsia="Times New Roman" w:hAnsi="Times New Roman" w:cs="Times New Roman"/>
      <w:b w:val="0"/>
      <w:bCs w:val="0"/>
      <w:color w:val="auto"/>
      <w:kern w:val="24"/>
      <w:sz w:val="24"/>
      <w:szCs w:val="20"/>
    </w:rPr>
  </w:style>
  <w:style w:type="paragraph" w:styleId="Heading5">
    <w:name w:val="heading 5"/>
    <w:basedOn w:val="BodyText"/>
    <w:next w:val="BodyText"/>
    <w:link w:val="Heading5Char"/>
    <w:uiPriority w:val="99"/>
    <w:qFormat/>
    <w:rsid w:val="00C46013"/>
    <w:pPr>
      <w:keepNext/>
      <w:widowControl/>
      <w:numPr>
        <w:ilvl w:val="4"/>
        <w:numId w:val="1"/>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C46013"/>
    <w:pPr>
      <w:keepNext/>
      <w:widowControl/>
      <w:numPr>
        <w:ilvl w:val="5"/>
        <w:numId w:val="1"/>
      </w:numPr>
      <w:tabs>
        <w:tab w:val="clear" w:pos="-1080"/>
        <w:tab w:val="clear" w:pos="-720"/>
        <w:tab w:val="clear" w:pos="360"/>
        <w:tab w:val="clear" w:pos="810"/>
        <w:tab w:val="clear" w:pos="1440"/>
        <w:tab w:val="clear" w:pos="288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C46013"/>
    <w:pPr>
      <w:keepNext/>
      <w:widowControl/>
      <w:numPr>
        <w:ilvl w:val="6"/>
        <w:numId w:val="1"/>
      </w:numPr>
      <w:tabs>
        <w:tab w:val="clear" w:pos="-1080"/>
        <w:tab w:val="clear" w:pos="-720"/>
        <w:tab w:val="clear" w:pos="360"/>
        <w:tab w:val="clear" w:pos="810"/>
        <w:tab w:val="clear" w:pos="1440"/>
        <w:tab w:val="clear" w:pos="288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C46013"/>
    <w:pPr>
      <w:numPr>
        <w:ilvl w:val="7"/>
        <w:numId w:val="1"/>
      </w:numPr>
      <w:spacing w:before="240" w:after="60" w:line="240" w:lineRule="auto"/>
      <w:ind w:left="360" w:hanging="360"/>
      <w:outlineLvl w:val="7"/>
    </w:pPr>
    <w:rPr>
      <w:rFonts w:ascii="Arial" w:eastAsia="Times New Roman" w:hAnsi="Arial" w:cs="Times New Roman"/>
      <w:i/>
      <w:kern w:val="24"/>
      <w:sz w:val="20"/>
      <w:szCs w:val="20"/>
    </w:rPr>
  </w:style>
  <w:style w:type="paragraph" w:styleId="Heading9">
    <w:name w:val="heading 9"/>
    <w:basedOn w:val="Normal"/>
    <w:next w:val="Normal"/>
    <w:link w:val="Heading9Char"/>
    <w:uiPriority w:val="99"/>
    <w:qFormat/>
    <w:rsid w:val="00C46013"/>
    <w:pPr>
      <w:numPr>
        <w:ilvl w:val="8"/>
        <w:numId w:val="1"/>
      </w:numPr>
      <w:spacing w:before="240" w:after="60" w:line="240" w:lineRule="auto"/>
      <w:ind w:left="360" w:hanging="360"/>
      <w:outlineLvl w:val="8"/>
    </w:pPr>
    <w:rPr>
      <w:rFonts w:ascii="Arial" w:eastAsia="Times New Roman" w:hAnsi="Arial" w:cs="Times New Roman"/>
      <w:i/>
      <w:kern w:val="2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character" w:styleId="Strong">
    <w:name w:val="Strong"/>
    <w:basedOn w:val="DefaultParagraphFont"/>
    <w:uiPriority w:val="22"/>
    <w:qFormat/>
    <w:rsid w:val="007571B6"/>
    <w:rPr>
      <w:b/>
      <w:bCs/>
    </w:rPr>
  </w:style>
  <w:style w:type="character" w:customStyle="1" w:styleId="Heading2Char">
    <w:name w:val="Heading 2 Char"/>
    <w:basedOn w:val="DefaultParagraphFont"/>
    <w:link w:val="Heading2"/>
    <w:uiPriority w:val="99"/>
    <w:rsid w:val="00C46013"/>
    <w:rPr>
      <w:rFonts w:ascii="Arial Black" w:eastAsia="Times New Roman" w:hAnsi="Arial Black" w:cs="Times New Roman"/>
      <w:b/>
      <w:sz w:val="24"/>
      <w:szCs w:val="20"/>
    </w:rPr>
  </w:style>
  <w:style w:type="character" w:customStyle="1" w:styleId="Heading4Char">
    <w:name w:val="Heading 4 Char"/>
    <w:basedOn w:val="DefaultParagraphFont"/>
    <w:link w:val="Heading4"/>
    <w:uiPriority w:val="99"/>
    <w:rsid w:val="00C46013"/>
    <w:rPr>
      <w:rFonts w:ascii="Times New Roman" w:eastAsia="Times New Roman" w:hAnsi="Times New Roman" w:cs="Times New Roman"/>
      <w:kern w:val="24"/>
      <w:sz w:val="24"/>
      <w:szCs w:val="20"/>
    </w:rPr>
  </w:style>
  <w:style w:type="character" w:customStyle="1" w:styleId="Heading5Char">
    <w:name w:val="Heading 5 Char"/>
    <w:basedOn w:val="DefaultParagraphFont"/>
    <w:link w:val="Heading5"/>
    <w:uiPriority w:val="99"/>
    <w:rsid w:val="00C46013"/>
    <w:rPr>
      <w:rFonts w:ascii="Times New Roman" w:eastAsia="Times New Roman" w:hAnsi="Times New Roman" w:cs="Times New Roman"/>
      <w:kern w:val="24"/>
      <w:sz w:val="24"/>
      <w:szCs w:val="20"/>
      <w:u w:val="single"/>
    </w:rPr>
  </w:style>
  <w:style w:type="character" w:customStyle="1" w:styleId="Heading6Char">
    <w:name w:val="Heading 6 Char"/>
    <w:basedOn w:val="DefaultParagraphFont"/>
    <w:link w:val="Heading6"/>
    <w:uiPriority w:val="99"/>
    <w:rsid w:val="00C46013"/>
    <w:rPr>
      <w:rFonts w:ascii="Times New Roman" w:eastAsia="Times New Roman" w:hAnsi="Times New Roman" w:cs="Times New Roman"/>
      <w:kern w:val="24"/>
      <w:sz w:val="24"/>
      <w:szCs w:val="20"/>
    </w:rPr>
  </w:style>
  <w:style w:type="character" w:customStyle="1" w:styleId="Heading7Char">
    <w:name w:val="Heading 7 Char"/>
    <w:basedOn w:val="DefaultParagraphFont"/>
    <w:link w:val="Heading7"/>
    <w:uiPriority w:val="99"/>
    <w:rsid w:val="00C46013"/>
    <w:rPr>
      <w:rFonts w:ascii="Times New Roman" w:eastAsia="Times New Roman" w:hAnsi="Times New Roman" w:cs="Times New Roman"/>
      <w:kern w:val="24"/>
      <w:sz w:val="24"/>
      <w:szCs w:val="20"/>
    </w:rPr>
  </w:style>
  <w:style w:type="character" w:customStyle="1" w:styleId="Heading8Char">
    <w:name w:val="Heading 8 Char"/>
    <w:basedOn w:val="DefaultParagraphFont"/>
    <w:link w:val="Heading8"/>
    <w:uiPriority w:val="99"/>
    <w:rsid w:val="00C46013"/>
    <w:rPr>
      <w:rFonts w:ascii="Arial" w:eastAsia="Times New Roman" w:hAnsi="Arial" w:cs="Times New Roman"/>
      <w:i/>
      <w:kern w:val="24"/>
      <w:sz w:val="20"/>
      <w:szCs w:val="20"/>
    </w:rPr>
  </w:style>
  <w:style w:type="character" w:customStyle="1" w:styleId="Heading9Char">
    <w:name w:val="Heading 9 Char"/>
    <w:basedOn w:val="DefaultParagraphFont"/>
    <w:link w:val="Heading9"/>
    <w:uiPriority w:val="99"/>
    <w:rsid w:val="00C46013"/>
    <w:rPr>
      <w:rFonts w:ascii="Arial" w:eastAsia="Times New Roman" w:hAnsi="Arial" w:cs="Times New Roman"/>
      <w:i/>
      <w:kern w:val="24"/>
      <w:sz w:val="18"/>
      <w:szCs w:val="20"/>
    </w:rPr>
  </w:style>
  <w:style w:type="paragraph" w:styleId="BodyText">
    <w:name w:val="Body Text"/>
    <w:basedOn w:val="Normal"/>
    <w:link w:val="BodyTextChar"/>
    <w:uiPriority w:val="99"/>
    <w:rsid w:val="00C46013"/>
    <w:pPr>
      <w:widowControl w:val="0"/>
      <w:tabs>
        <w:tab w:val="left" w:pos="-1080"/>
        <w:tab w:val="left" w:pos="-720"/>
        <w:tab w:val="left" w:pos="0"/>
        <w:tab w:val="left" w:pos="360"/>
        <w:tab w:val="left" w:pos="810"/>
        <w:tab w:val="left" w:pos="1440"/>
        <w:tab w:val="left" w:pos="2880"/>
      </w:tabs>
      <w:spacing w:after="0" w:line="240" w:lineRule="auto"/>
      <w:jc w:val="both"/>
    </w:pPr>
    <w:rPr>
      <w:rFonts w:ascii="Arial" w:eastAsia="Times New Roman" w:hAnsi="Arial" w:cs="Times New Roman"/>
      <w:b/>
      <w:sz w:val="24"/>
      <w:szCs w:val="20"/>
    </w:rPr>
  </w:style>
  <w:style w:type="character" w:customStyle="1" w:styleId="BodyTextChar">
    <w:name w:val="Body Text Char"/>
    <w:basedOn w:val="DefaultParagraphFont"/>
    <w:link w:val="BodyText"/>
    <w:uiPriority w:val="99"/>
    <w:rsid w:val="00C46013"/>
    <w:rPr>
      <w:rFonts w:ascii="Arial" w:eastAsia="Times New Roman" w:hAnsi="Arial" w:cs="Times New Roman"/>
      <w:b/>
      <w:sz w:val="24"/>
      <w:szCs w:val="20"/>
    </w:rPr>
  </w:style>
  <w:style w:type="paragraph" w:styleId="BodyText2">
    <w:name w:val="Body Text 2"/>
    <w:basedOn w:val="Normal"/>
    <w:link w:val="BodyText2Char"/>
    <w:uiPriority w:val="99"/>
    <w:rsid w:val="00C46013"/>
    <w:pPr>
      <w:widowControl w:val="0"/>
      <w:tabs>
        <w:tab w:val="left" w:pos="-1080"/>
        <w:tab w:val="left" w:pos="-720"/>
        <w:tab w:val="left" w:pos="0"/>
        <w:tab w:val="left" w:pos="360"/>
        <w:tab w:val="left" w:pos="810"/>
        <w:tab w:val="left" w:pos="1440"/>
        <w:tab w:val="left" w:pos="2880"/>
      </w:tabs>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C46013"/>
    <w:rPr>
      <w:rFonts w:ascii="Arial" w:eastAsia="Times New Roman" w:hAnsi="Arial" w:cs="Times New Roman"/>
      <w:sz w:val="24"/>
      <w:szCs w:val="20"/>
    </w:rPr>
  </w:style>
  <w:style w:type="paragraph" w:customStyle="1" w:styleId="Title-Bold">
    <w:name w:val="Title - Bold"/>
    <w:uiPriority w:val="99"/>
    <w:rsid w:val="00C46013"/>
    <w:pPr>
      <w:widowControl w:val="0"/>
      <w:tabs>
        <w:tab w:val="left" w:pos="-720"/>
      </w:tabs>
      <w:suppressAutoHyphens/>
      <w:spacing w:after="360" w:line="240" w:lineRule="auto"/>
      <w:jc w:val="center"/>
    </w:pPr>
    <w:rPr>
      <w:rFonts w:ascii="Letter Gothic" w:eastAsia="Times New Roman" w:hAnsi="Letter Gothic" w:cs="Times New Roman"/>
      <w:b/>
      <w:sz w:val="24"/>
      <w:szCs w:val="20"/>
    </w:rPr>
  </w:style>
  <w:style w:type="paragraph" w:customStyle="1" w:styleId="BulletList">
    <w:name w:val="Bullet List"/>
    <w:basedOn w:val="Normal"/>
    <w:uiPriority w:val="99"/>
    <w:rsid w:val="00C46013"/>
    <w:pPr>
      <w:spacing w:after="120" w:line="240" w:lineRule="auto"/>
      <w:ind w:left="360" w:hanging="360"/>
    </w:pPr>
    <w:rPr>
      <w:rFonts w:ascii="Times New Roman" w:eastAsia="Times New Roman" w:hAnsi="Times New Roman" w:cs="Times New Roman"/>
      <w:kern w:val="24"/>
      <w:sz w:val="24"/>
      <w:szCs w:val="20"/>
    </w:rPr>
  </w:style>
  <w:style w:type="paragraph" w:styleId="ListParagraph">
    <w:name w:val="List Paragraph"/>
    <w:basedOn w:val="Normal"/>
    <w:uiPriority w:val="99"/>
    <w:qFormat/>
    <w:rsid w:val="00C46013"/>
    <w:pPr>
      <w:widowControl w:val="0"/>
      <w:spacing w:after="0" w:line="240" w:lineRule="auto"/>
      <w:ind w:left="720"/>
      <w:contextualSpacing/>
    </w:pPr>
    <w:rPr>
      <w:rFonts w:ascii="Letter Gothic" w:eastAsia="Times New Roman" w:hAnsi="Letter Gothic" w:cs="Times New Roman"/>
      <w:sz w:val="24"/>
      <w:szCs w:val="20"/>
    </w:rPr>
  </w:style>
  <w:style w:type="character" w:customStyle="1" w:styleId="Heading3Char">
    <w:name w:val="Heading 3 Char"/>
    <w:basedOn w:val="DefaultParagraphFont"/>
    <w:link w:val="Heading3"/>
    <w:uiPriority w:val="9"/>
    <w:semiHidden/>
    <w:rsid w:val="00C4601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32BA8"/>
  </w:style>
  <w:style w:type="character" w:customStyle="1" w:styleId="jrnl">
    <w:name w:val="jrnl"/>
    <w:basedOn w:val="DefaultParagraphFont"/>
    <w:rsid w:val="00FA1B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bi.nlm.nih.gov/pubmed/?term=murray+zanet" TargetMode="Externa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Gordon, Shanlea</cp:lastModifiedBy>
  <cp:revision>48</cp:revision>
  <cp:lastPrinted>2016-01-14T15:51:00Z</cp:lastPrinted>
  <dcterms:created xsi:type="dcterms:W3CDTF">2016-03-29T16:18:00Z</dcterms:created>
  <dcterms:modified xsi:type="dcterms:W3CDTF">2016-04-20T20:30:00Z</dcterms:modified>
</cp:coreProperties>
</file>