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D5FB" w14:textId="4BED2A0D" w:rsidR="00F2479E" w:rsidRPr="004F01D9" w:rsidRDefault="007173FE">
      <w:pPr>
        <w:rPr>
          <w:rFonts w:ascii="Helvetica" w:hAnsi="Helvetica"/>
          <w:b/>
          <w:sz w:val="32"/>
          <w:szCs w:val="32"/>
          <w:lang w:val="en-US"/>
        </w:rPr>
      </w:pPr>
      <w:r>
        <w:rPr>
          <w:noProof/>
          <w:lang w:eastAsia="en-CA"/>
        </w:rPr>
        <w:drawing>
          <wp:anchor distT="0" distB="0" distL="114300" distR="114300" simplePos="0" relativeHeight="251658240" behindDoc="0" locked="0" layoutInCell="1" allowOverlap="1" wp14:anchorId="23F0F173" wp14:editId="1FE91591">
            <wp:simplePos x="0" y="0"/>
            <wp:positionH relativeFrom="margin">
              <wp:posOffset>2830830</wp:posOffset>
            </wp:positionH>
            <wp:positionV relativeFrom="margin">
              <wp:posOffset>-121920</wp:posOffset>
            </wp:positionV>
            <wp:extent cx="3150870" cy="792480"/>
            <wp:effectExtent l="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RI_H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792480"/>
                    </a:xfrm>
                    <a:prstGeom prst="rect">
                      <a:avLst/>
                    </a:prstGeom>
                    <a:noFill/>
                  </pic:spPr>
                </pic:pic>
              </a:graphicData>
            </a:graphic>
            <wp14:sizeRelH relativeFrom="page">
              <wp14:pctWidth>0</wp14:pctWidth>
            </wp14:sizeRelH>
            <wp14:sizeRelV relativeFrom="page">
              <wp14:pctHeight>0</wp14:pctHeight>
            </wp14:sizeRelV>
          </wp:anchor>
        </w:drawing>
      </w:r>
      <w:r w:rsidR="00F2479E" w:rsidRPr="004F01D9">
        <w:rPr>
          <w:rFonts w:ascii="Helvetica" w:hAnsi="Helvetica"/>
          <w:b/>
          <w:sz w:val="32"/>
          <w:szCs w:val="32"/>
          <w:lang w:val="en-US"/>
        </w:rPr>
        <w:t xml:space="preserve">WHRI Website: </w:t>
      </w:r>
    </w:p>
    <w:p w14:paraId="3CB9C404" w14:textId="77777777" w:rsidR="00F2479E" w:rsidRPr="004F01D9" w:rsidRDefault="00F2479E">
      <w:pPr>
        <w:rPr>
          <w:rFonts w:ascii="Helvetica" w:hAnsi="Helvetica"/>
          <w:b/>
          <w:sz w:val="32"/>
          <w:szCs w:val="32"/>
          <w:lang w:val="en-US"/>
        </w:rPr>
      </w:pPr>
      <w:r w:rsidRPr="004F01D9">
        <w:rPr>
          <w:rFonts w:ascii="Helvetica" w:hAnsi="Helvetica"/>
          <w:b/>
          <w:sz w:val="32"/>
          <w:szCs w:val="32"/>
          <w:lang w:val="en-US"/>
        </w:rPr>
        <w:t>Research Project Template</w:t>
      </w:r>
    </w:p>
    <w:p w14:paraId="3DA1B262" w14:textId="77777777" w:rsidR="00F2479E" w:rsidRDefault="00F2479E" w:rsidP="004F01D9">
      <w:pPr>
        <w:pBdr>
          <w:top w:val="single" w:sz="4" w:space="1" w:color="auto"/>
        </w:pBdr>
        <w:rPr>
          <w:rFonts w:ascii="Helvetica" w:hAnsi="Helvetica"/>
          <w:lang w:val="en-US"/>
        </w:rPr>
      </w:pPr>
    </w:p>
    <w:p w14:paraId="7F4526C6" w14:textId="77777777" w:rsidR="00F2479E" w:rsidRPr="0036323A" w:rsidRDefault="00F2479E" w:rsidP="0036323A">
      <w:pPr>
        <w:pStyle w:val="NoSpacing"/>
        <w:rPr>
          <w:rFonts w:ascii="Helvetica" w:hAnsi="Helvetica"/>
          <w:lang w:val="en-US"/>
        </w:rPr>
      </w:pPr>
      <w:r w:rsidRPr="0036323A">
        <w:rPr>
          <w:rFonts w:ascii="Helvetica" w:hAnsi="Helvetica"/>
          <w:lang w:val="en-US"/>
        </w:rPr>
        <w:t>Please complete one form per research project/program you would like displayed on the WHRI website.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14:paraId="1AED7D95" w14:textId="77777777" w:rsidR="00F2479E" w:rsidRPr="0036323A" w:rsidRDefault="00F2479E" w:rsidP="0036323A">
      <w:pPr>
        <w:pStyle w:val="NoSpacing"/>
        <w:rPr>
          <w:rFonts w:ascii="Helvetica" w:hAnsi="Helvetica"/>
          <w:lang w:val="en-US"/>
        </w:rPr>
      </w:pPr>
    </w:p>
    <w:p w14:paraId="23F77627" w14:textId="77777777" w:rsidR="00F2479E" w:rsidRPr="0036323A" w:rsidRDefault="00F2479E" w:rsidP="0036323A">
      <w:pPr>
        <w:pStyle w:val="NoSpacing"/>
        <w:rPr>
          <w:rFonts w:ascii="Helvetica" w:hAnsi="Helvetica"/>
          <w:lang w:val="en-US"/>
        </w:rPr>
      </w:pPr>
      <w:r w:rsidRPr="0036323A">
        <w:rPr>
          <w:rFonts w:ascii="Helvetica" w:hAnsi="Helvetica"/>
          <w:lang w:val="en-US"/>
        </w:rPr>
        <w:t xml:space="preserve">If there are supporting documents you would like embedded on the project page (i.e. consent forms) or if you have any questions regarding this form, please contact Nicole Prestley at </w:t>
      </w:r>
      <w:hyperlink r:id="rId9" w:history="1">
        <w:r w:rsidRPr="0036323A">
          <w:rPr>
            <w:rStyle w:val="Hyperlink"/>
            <w:rFonts w:ascii="Helvetica" w:hAnsi="Helvetica"/>
            <w:lang w:val="en-US"/>
          </w:rPr>
          <w:t>Nicole.Prestley@cw.bc.ca</w:t>
        </w:r>
      </w:hyperlink>
      <w:r w:rsidRPr="0036323A">
        <w:rPr>
          <w:rFonts w:ascii="Helvetica" w:hAnsi="Helvetica"/>
          <w:lang w:val="en-US"/>
        </w:rPr>
        <w:t xml:space="preserve"> or by phone </w:t>
      </w:r>
      <w:r w:rsidRPr="0036323A">
        <w:rPr>
          <w:rFonts w:ascii="Helvetica" w:hAnsi="Helvetica"/>
          <w:b/>
          <w:lang w:val="en-US"/>
        </w:rPr>
        <w:t>604-875-2424 ext 4956</w:t>
      </w:r>
      <w:r w:rsidRPr="0036323A">
        <w:rPr>
          <w:rFonts w:ascii="Helvetica" w:hAnsi="Helvetica"/>
          <w:lang w:val="en-US"/>
        </w:rPr>
        <w:t>.</w:t>
      </w:r>
    </w:p>
    <w:tbl>
      <w:tblPr>
        <w:tblpPr w:leftFromText="180" w:rightFromText="180" w:vertAnchor="page" w:horzAnchor="margin" w:tblpY="6229"/>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7129"/>
      </w:tblGrid>
      <w:tr w:rsidR="00F2479E" w:rsidRPr="00D16C7B" w14:paraId="320A5F94" w14:textId="77777777" w:rsidTr="00D16C7B">
        <w:trPr>
          <w:trHeight w:val="554"/>
        </w:trPr>
        <w:tc>
          <w:tcPr>
            <w:tcW w:w="2543" w:type="dxa"/>
            <w:vAlign w:val="center"/>
          </w:tcPr>
          <w:p w14:paraId="677C7269" w14:textId="77777777" w:rsidR="00F2479E" w:rsidRPr="00D16C7B" w:rsidRDefault="00F2479E" w:rsidP="00D16C7B">
            <w:pPr>
              <w:pStyle w:val="NoSpacing"/>
              <w:rPr>
                <w:rFonts w:ascii="Helvetica" w:hAnsi="Helvetica"/>
                <w:b/>
                <w:lang w:val="en-US"/>
              </w:rPr>
            </w:pPr>
            <w:r w:rsidRPr="00D16C7B">
              <w:rPr>
                <w:rFonts w:ascii="Helvetica" w:hAnsi="Helvetica"/>
                <w:b/>
                <w:lang w:val="en-US"/>
              </w:rPr>
              <w:t xml:space="preserve">Title: </w:t>
            </w:r>
          </w:p>
          <w:p w14:paraId="2C3E017C" w14:textId="77777777" w:rsidR="00F2479E" w:rsidRPr="00D16C7B" w:rsidRDefault="00F2479E" w:rsidP="00D16C7B">
            <w:pPr>
              <w:pStyle w:val="NoSpacing"/>
              <w:rPr>
                <w:rFonts w:ascii="Helvetica" w:hAnsi="Helvetica"/>
                <w:sz w:val="18"/>
                <w:szCs w:val="18"/>
                <w:lang w:val="en-US"/>
              </w:rPr>
            </w:pPr>
            <w:r w:rsidRPr="00D16C7B">
              <w:rPr>
                <w:rFonts w:ascii="Helvetica" w:hAnsi="Helvetica"/>
                <w:sz w:val="18"/>
                <w:szCs w:val="18"/>
                <w:lang w:val="en-US"/>
              </w:rPr>
              <w:t>(same as consent form)</w:t>
            </w:r>
          </w:p>
        </w:tc>
        <w:tc>
          <w:tcPr>
            <w:tcW w:w="7129" w:type="dxa"/>
          </w:tcPr>
          <w:p w14:paraId="61CBB5A1" w14:textId="77777777" w:rsidR="00F2479E" w:rsidRPr="00FF7F39" w:rsidRDefault="00F2479E" w:rsidP="00FF7F39">
            <w:pPr>
              <w:pStyle w:val="NoSpacing"/>
              <w:rPr>
                <w:rFonts w:ascii="Helvetica" w:hAnsi="Helvetica"/>
                <w:lang w:val="en-US"/>
              </w:rPr>
            </w:pPr>
            <w:r w:rsidRPr="00FF7F39">
              <w:rPr>
                <w:rFonts w:ascii="Helvetica" w:hAnsi="Helvetica"/>
                <w:lang w:val="en-US"/>
              </w:rPr>
              <w:t>“The Impact of Prenatal Screening for Fetal Aneuplo</w:t>
            </w:r>
            <w:r>
              <w:rPr>
                <w:rFonts w:ascii="Helvetica" w:hAnsi="Helvetica"/>
                <w:lang w:val="en-US"/>
              </w:rPr>
              <w:t xml:space="preserve">idy on Maternal-Infant Bonding” </w:t>
            </w:r>
            <w:r w:rsidRPr="00FF7F39">
              <w:rPr>
                <w:rFonts w:ascii="Helvetica" w:hAnsi="Helvetica"/>
                <w:lang w:val="en-US"/>
              </w:rPr>
              <w:t>(Pre-MIB) Study</w:t>
            </w:r>
          </w:p>
          <w:p w14:paraId="5F03DB8B" w14:textId="77777777" w:rsidR="00F2479E" w:rsidRPr="00D16C7B" w:rsidRDefault="00F2479E" w:rsidP="00D16C7B">
            <w:pPr>
              <w:pStyle w:val="NoSpacing"/>
              <w:rPr>
                <w:rFonts w:ascii="Helvetica" w:hAnsi="Helvetica"/>
                <w:lang w:val="en-US"/>
              </w:rPr>
            </w:pPr>
          </w:p>
        </w:tc>
      </w:tr>
      <w:tr w:rsidR="00F2479E" w:rsidRPr="00D16C7B" w14:paraId="4968CAF2" w14:textId="77777777" w:rsidTr="00D16C7B">
        <w:trPr>
          <w:trHeight w:val="610"/>
        </w:trPr>
        <w:tc>
          <w:tcPr>
            <w:tcW w:w="2543" w:type="dxa"/>
            <w:vAlign w:val="center"/>
          </w:tcPr>
          <w:p w14:paraId="530182D0" w14:textId="77777777" w:rsidR="00F2479E" w:rsidRPr="00D16C7B" w:rsidRDefault="00F2479E" w:rsidP="00D16C7B">
            <w:pPr>
              <w:pStyle w:val="NoSpacing"/>
              <w:rPr>
                <w:rFonts w:ascii="Helvetica" w:hAnsi="Helvetica"/>
                <w:b/>
                <w:lang w:val="en-US"/>
              </w:rPr>
            </w:pPr>
            <w:r w:rsidRPr="00D16C7B">
              <w:rPr>
                <w:rFonts w:ascii="Helvetica" w:hAnsi="Helvetica"/>
                <w:b/>
                <w:lang w:val="en-US"/>
              </w:rPr>
              <w:t>Principal Investigator:</w:t>
            </w:r>
          </w:p>
        </w:tc>
        <w:tc>
          <w:tcPr>
            <w:tcW w:w="7129" w:type="dxa"/>
          </w:tcPr>
          <w:p w14:paraId="7C043B6D" w14:textId="77777777" w:rsidR="00F2479E" w:rsidRPr="00D16C7B" w:rsidRDefault="00F2479E" w:rsidP="00D16C7B">
            <w:pPr>
              <w:pStyle w:val="NoSpacing"/>
              <w:rPr>
                <w:rFonts w:ascii="Helvetica" w:hAnsi="Helvetica"/>
                <w:lang w:val="en-US"/>
              </w:rPr>
            </w:pPr>
            <w:r w:rsidRPr="00FF7F39">
              <w:rPr>
                <w:rFonts w:ascii="Helvetica" w:hAnsi="Helvetica"/>
                <w:lang w:val="en-US"/>
              </w:rPr>
              <w:t>Catriona Hippman, MSc, CGC</w:t>
            </w:r>
            <w:r>
              <w:rPr>
                <w:rFonts w:ascii="Helvetica" w:hAnsi="Helvetica"/>
                <w:lang w:val="en-US"/>
              </w:rPr>
              <w:t xml:space="preserve">, </w:t>
            </w:r>
            <w:r w:rsidRPr="00561595">
              <w:rPr>
                <w:rFonts w:ascii="Helvetica" w:hAnsi="Helvetica"/>
                <w:lang w:val="en-US"/>
              </w:rPr>
              <w:t>604-875-2000 ext 4733</w:t>
            </w:r>
          </w:p>
        </w:tc>
      </w:tr>
      <w:tr w:rsidR="00F2479E" w:rsidRPr="00D16C7B" w14:paraId="4B9BD86F" w14:textId="77777777" w:rsidTr="00D16C7B">
        <w:trPr>
          <w:trHeight w:val="554"/>
        </w:trPr>
        <w:tc>
          <w:tcPr>
            <w:tcW w:w="2543" w:type="dxa"/>
            <w:vAlign w:val="center"/>
          </w:tcPr>
          <w:p w14:paraId="543E739D" w14:textId="77777777" w:rsidR="00F2479E" w:rsidRPr="00D16C7B" w:rsidRDefault="00F2479E" w:rsidP="00D16C7B">
            <w:pPr>
              <w:pStyle w:val="NoSpacing"/>
              <w:rPr>
                <w:rFonts w:ascii="Helvetica" w:hAnsi="Helvetica"/>
                <w:b/>
                <w:lang w:val="en-US"/>
              </w:rPr>
            </w:pPr>
            <w:r w:rsidRPr="00D16C7B">
              <w:rPr>
                <w:rFonts w:ascii="Helvetica" w:hAnsi="Helvetica"/>
                <w:b/>
                <w:lang w:val="en-US"/>
              </w:rPr>
              <w:t>Primary Contact:</w:t>
            </w:r>
          </w:p>
          <w:p w14:paraId="7AE635BC" w14:textId="77777777" w:rsidR="00F2479E" w:rsidRPr="00D16C7B" w:rsidRDefault="00F2479E" w:rsidP="00D16C7B">
            <w:pPr>
              <w:pStyle w:val="NoSpacing"/>
              <w:rPr>
                <w:rFonts w:ascii="Helvetica" w:hAnsi="Helvetica"/>
                <w:sz w:val="18"/>
                <w:szCs w:val="18"/>
                <w:lang w:val="en-US"/>
              </w:rPr>
            </w:pPr>
            <w:r w:rsidRPr="00D16C7B">
              <w:rPr>
                <w:rFonts w:ascii="Helvetica" w:hAnsi="Helvetica"/>
                <w:sz w:val="18"/>
                <w:szCs w:val="18"/>
                <w:lang w:val="en-US"/>
              </w:rPr>
              <w:t>(name, title, phone, email)</w:t>
            </w:r>
          </w:p>
        </w:tc>
        <w:tc>
          <w:tcPr>
            <w:tcW w:w="7129" w:type="dxa"/>
          </w:tcPr>
          <w:p w14:paraId="6CA8561F" w14:textId="77777777" w:rsidR="00F2479E" w:rsidRPr="00FF7F39" w:rsidRDefault="00F2479E" w:rsidP="00FF7F39">
            <w:pPr>
              <w:pStyle w:val="NoSpacing"/>
              <w:rPr>
                <w:rFonts w:ascii="Helvetica" w:hAnsi="Helvetica"/>
                <w:lang w:val="en-US"/>
              </w:rPr>
            </w:pPr>
            <w:r w:rsidRPr="00FF7F39">
              <w:rPr>
                <w:rFonts w:ascii="Helvetica" w:hAnsi="Helvetica"/>
                <w:lang w:val="en-US"/>
              </w:rPr>
              <w:t>Nicole Prestley, Research Program Manager</w:t>
            </w:r>
            <w:r>
              <w:rPr>
                <w:rFonts w:ascii="Helvetica" w:hAnsi="Helvetica"/>
                <w:lang w:val="en-US"/>
              </w:rPr>
              <w:t xml:space="preserve">, </w:t>
            </w:r>
            <w:r w:rsidRPr="00FF7F39">
              <w:rPr>
                <w:rFonts w:ascii="Helvetica" w:hAnsi="Helvetica"/>
                <w:lang w:val="en-US"/>
              </w:rPr>
              <w:t>604-875-2424 ext 4956,</w:t>
            </w:r>
            <w:r>
              <w:rPr>
                <w:rFonts w:ascii="Helvetica" w:hAnsi="Helvetica"/>
                <w:b/>
                <w:lang w:val="en-US"/>
              </w:rPr>
              <w:t xml:space="preserve"> </w:t>
            </w:r>
            <w:hyperlink r:id="rId10" w:history="1">
              <w:r w:rsidRPr="00FF7F39">
                <w:rPr>
                  <w:rStyle w:val="Hyperlink"/>
                  <w:rFonts w:ascii="Helvetica" w:hAnsi="Helvetica"/>
                  <w:lang w:val="en-US"/>
                </w:rPr>
                <w:t>Nicole.Prestley@cw.bc.ca</w:t>
              </w:r>
            </w:hyperlink>
            <w:r w:rsidRPr="00FF7F39">
              <w:rPr>
                <w:rFonts w:ascii="Helvetica" w:hAnsi="Helvetica"/>
                <w:lang w:val="en-US"/>
              </w:rPr>
              <w:t xml:space="preserve"> </w:t>
            </w:r>
          </w:p>
          <w:p w14:paraId="10FCC19A" w14:textId="77777777" w:rsidR="00F2479E" w:rsidRPr="00D16C7B" w:rsidRDefault="00F2479E" w:rsidP="00D16C7B">
            <w:pPr>
              <w:pStyle w:val="NoSpacing"/>
              <w:rPr>
                <w:rFonts w:ascii="Helvetica" w:hAnsi="Helvetica"/>
                <w:lang w:val="en-US"/>
              </w:rPr>
            </w:pPr>
          </w:p>
        </w:tc>
      </w:tr>
      <w:tr w:rsidR="00F2479E" w:rsidRPr="00D16C7B" w14:paraId="45EBEBF5" w14:textId="77777777" w:rsidTr="00D16C7B">
        <w:trPr>
          <w:trHeight w:val="809"/>
        </w:trPr>
        <w:tc>
          <w:tcPr>
            <w:tcW w:w="2543" w:type="dxa"/>
            <w:vAlign w:val="center"/>
          </w:tcPr>
          <w:p w14:paraId="34CAE999" w14:textId="77777777" w:rsidR="00F2479E" w:rsidRPr="00D16C7B" w:rsidRDefault="00F2479E" w:rsidP="00D16C7B">
            <w:pPr>
              <w:pStyle w:val="NoSpacing"/>
              <w:rPr>
                <w:rFonts w:ascii="Helvetica" w:hAnsi="Helvetica"/>
                <w:b/>
                <w:lang w:val="en-US"/>
              </w:rPr>
            </w:pPr>
            <w:r w:rsidRPr="00D16C7B">
              <w:rPr>
                <w:rFonts w:ascii="Helvetica" w:hAnsi="Helvetica"/>
                <w:b/>
                <w:lang w:val="en-US"/>
              </w:rPr>
              <w:t>About the Study:</w:t>
            </w:r>
          </w:p>
          <w:p w14:paraId="6770732A" w14:textId="77777777" w:rsidR="00F2479E" w:rsidRPr="00D16C7B" w:rsidRDefault="00F2479E" w:rsidP="00D16C7B">
            <w:pPr>
              <w:pStyle w:val="NoSpacing"/>
              <w:rPr>
                <w:rFonts w:ascii="Helvetica" w:hAnsi="Helvetica"/>
                <w:sz w:val="18"/>
                <w:szCs w:val="18"/>
                <w:lang w:val="en-US"/>
              </w:rPr>
            </w:pPr>
            <w:r w:rsidRPr="00D16C7B">
              <w:rPr>
                <w:rFonts w:ascii="Helvetica" w:hAnsi="Helvetica"/>
                <w:sz w:val="18"/>
                <w:szCs w:val="18"/>
                <w:lang w:val="en-US"/>
              </w:rPr>
              <w:t>(100 words or less plain language summary)</w:t>
            </w:r>
          </w:p>
        </w:tc>
        <w:tc>
          <w:tcPr>
            <w:tcW w:w="7129" w:type="dxa"/>
          </w:tcPr>
          <w:p w14:paraId="5FFEF144" w14:textId="77777777" w:rsidR="00C93E53" w:rsidRDefault="00D821CD" w:rsidP="000E2158">
            <w:pPr>
              <w:pStyle w:val="NoSpacing"/>
              <w:rPr>
                <w:rFonts w:ascii="Helvetica" w:hAnsi="Helvetica"/>
                <w:lang w:val="en-US"/>
              </w:rPr>
            </w:pPr>
            <w:r w:rsidRPr="00C93E53">
              <w:rPr>
                <w:rFonts w:ascii="Helvetica" w:hAnsi="Helvetica"/>
                <w:lang w:val="en-US"/>
              </w:rPr>
              <w:t>The purpose of this study is to assess how the option to have prenatal genetic screening for chromosome abnormalities can impact maternal-infant bonding during pregnancy. Chromosome abnormalities</w:t>
            </w:r>
            <w:r w:rsidR="003D2B4C">
              <w:rPr>
                <w:rFonts w:ascii="Helvetica" w:hAnsi="Helvetica"/>
                <w:lang w:val="en-US"/>
              </w:rPr>
              <w:t xml:space="preserve"> </w:t>
            </w:r>
            <w:r w:rsidRPr="00C93E53">
              <w:rPr>
                <w:rFonts w:ascii="Helvetica" w:hAnsi="Helvetica"/>
                <w:lang w:val="en-US"/>
              </w:rPr>
              <w:t>take place when an abnormal number of chromosomes are within a cell, which is known to be the cause of certain birth defects. Maternal-infant bonding (MIB) is the term used to describe the affectionate relationship that develops between a mother and her fetus/infant.</w:t>
            </w:r>
            <w:r w:rsidR="00BB3FA0">
              <w:rPr>
                <w:rFonts w:ascii="Helvetica" w:hAnsi="Helvetica"/>
                <w:lang w:val="en-US"/>
              </w:rPr>
              <w:t xml:space="preserve"> The study involves participants completing a questionnaire and interview, with a total time commitment of 1 hour and 30 minutes.</w:t>
            </w:r>
          </w:p>
          <w:p w14:paraId="527AA3D4" w14:textId="77777777" w:rsidR="00D821CD" w:rsidRPr="00D16C7B" w:rsidRDefault="00D821CD" w:rsidP="000E2158">
            <w:pPr>
              <w:pStyle w:val="NoSpacing"/>
              <w:rPr>
                <w:rFonts w:ascii="Helvetica" w:hAnsi="Helvetica"/>
                <w:lang w:val="en-US"/>
              </w:rPr>
            </w:pPr>
          </w:p>
        </w:tc>
      </w:tr>
      <w:tr w:rsidR="00F2479E" w:rsidRPr="00D16C7B" w14:paraId="6D213158" w14:textId="77777777" w:rsidTr="00D16C7B">
        <w:trPr>
          <w:trHeight w:val="625"/>
        </w:trPr>
        <w:tc>
          <w:tcPr>
            <w:tcW w:w="2543" w:type="dxa"/>
            <w:vAlign w:val="center"/>
          </w:tcPr>
          <w:p w14:paraId="06C7FE15" w14:textId="77777777" w:rsidR="00F2479E" w:rsidRPr="00D16C7B" w:rsidRDefault="00F2479E" w:rsidP="00D16C7B">
            <w:pPr>
              <w:pStyle w:val="NoSpacing"/>
              <w:rPr>
                <w:rFonts w:ascii="Helvetica" w:hAnsi="Helvetica"/>
                <w:b/>
                <w:lang w:val="en-US"/>
              </w:rPr>
            </w:pPr>
            <w:r w:rsidRPr="00D16C7B">
              <w:rPr>
                <w:rFonts w:ascii="Helvetica" w:hAnsi="Helvetica"/>
                <w:b/>
                <w:lang w:val="en-US"/>
              </w:rPr>
              <w:t>Why is this research important?</w:t>
            </w:r>
          </w:p>
        </w:tc>
        <w:tc>
          <w:tcPr>
            <w:tcW w:w="7129" w:type="dxa"/>
          </w:tcPr>
          <w:p w14:paraId="416B2A92" w14:textId="77777777" w:rsidR="000E2158" w:rsidRDefault="000E2158" w:rsidP="000E2158">
            <w:pPr>
              <w:pStyle w:val="NoSpacing"/>
              <w:rPr>
                <w:rFonts w:ascii="Helvetica" w:hAnsi="Helvetica"/>
                <w:lang w:val="en-US"/>
              </w:rPr>
            </w:pPr>
            <w:r w:rsidRPr="00C93E53">
              <w:rPr>
                <w:rFonts w:ascii="Helvetica" w:hAnsi="Helvetica"/>
                <w:lang w:val="en-US"/>
              </w:rPr>
              <w:t>A strong MIB has been known to promote healthy lifestyle choices during pregnancy and positive longer-term consequences for later maternal-child interactions. MIB can be threatened by prenatal stress, and prenatal stress can be experienced during the prenatal genetic screening process.</w:t>
            </w:r>
            <w:r w:rsidR="00121083">
              <w:rPr>
                <w:rFonts w:ascii="Helvetica" w:hAnsi="Helvetica"/>
                <w:lang w:val="en-US"/>
              </w:rPr>
              <w:t xml:space="preserve"> </w:t>
            </w:r>
            <w:r w:rsidR="00121083">
              <w:t xml:space="preserve"> </w:t>
            </w:r>
            <w:r w:rsidR="00121083" w:rsidRPr="00121083">
              <w:rPr>
                <w:rFonts w:ascii="Helvetica" w:hAnsi="Helvetica"/>
                <w:lang w:val="en-US"/>
              </w:rPr>
              <w:t xml:space="preserve">It is </w:t>
            </w:r>
            <w:r w:rsidR="00121083">
              <w:rPr>
                <w:rFonts w:ascii="Helvetica" w:hAnsi="Helvetica"/>
                <w:lang w:val="en-US"/>
              </w:rPr>
              <w:t>hoped</w:t>
            </w:r>
            <w:r w:rsidR="00121083" w:rsidRPr="00121083">
              <w:rPr>
                <w:rFonts w:ascii="Helvetica" w:hAnsi="Helvetica"/>
                <w:lang w:val="en-US"/>
              </w:rPr>
              <w:t xml:space="preserve"> that the results from this study can improve maternal-infant bonding and women’s experiences of prenatal genetic screening.</w:t>
            </w:r>
          </w:p>
          <w:p w14:paraId="474CECB2" w14:textId="77777777" w:rsidR="00C93E53" w:rsidRPr="00D16C7B" w:rsidRDefault="00C93E53" w:rsidP="00D16C7B">
            <w:pPr>
              <w:pStyle w:val="NoSpacing"/>
              <w:rPr>
                <w:rFonts w:ascii="Helvetica" w:hAnsi="Helvetica"/>
                <w:lang w:val="en-US"/>
              </w:rPr>
            </w:pPr>
          </w:p>
        </w:tc>
      </w:tr>
      <w:tr w:rsidR="00F2479E" w:rsidRPr="00D16C7B" w14:paraId="43434368" w14:textId="77777777" w:rsidTr="00D16C7B">
        <w:trPr>
          <w:trHeight w:val="1049"/>
        </w:trPr>
        <w:tc>
          <w:tcPr>
            <w:tcW w:w="2543" w:type="dxa"/>
            <w:vAlign w:val="center"/>
          </w:tcPr>
          <w:p w14:paraId="2D6EDE27" w14:textId="77777777" w:rsidR="00F2479E" w:rsidRPr="00D16C7B" w:rsidRDefault="00F2479E" w:rsidP="00D16C7B">
            <w:pPr>
              <w:pStyle w:val="NoSpacing"/>
              <w:rPr>
                <w:rFonts w:ascii="Helvetica" w:hAnsi="Helvetica"/>
                <w:b/>
                <w:lang w:val="en-US"/>
              </w:rPr>
            </w:pPr>
            <w:r w:rsidRPr="00D16C7B">
              <w:rPr>
                <w:rFonts w:ascii="Helvetica" w:hAnsi="Helvetica"/>
                <w:b/>
                <w:lang w:val="en-US"/>
              </w:rPr>
              <w:t>Study Status:</w:t>
            </w:r>
          </w:p>
          <w:p w14:paraId="114D4846" w14:textId="77777777" w:rsidR="00F2479E" w:rsidRPr="00D16C7B" w:rsidRDefault="00F2479E" w:rsidP="00D16C7B">
            <w:pPr>
              <w:pStyle w:val="NoSpacing"/>
              <w:rPr>
                <w:rFonts w:ascii="Helvetica" w:hAnsi="Helvetica"/>
                <w:sz w:val="18"/>
                <w:szCs w:val="18"/>
                <w:lang w:val="en-US"/>
              </w:rPr>
            </w:pPr>
            <w:r w:rsidRPr="00D16C7B">
              <w:rPr>
                <w:rFonts w:ascii="Helvetica" w:hAnsi="Helvetica"/>
                <w:sz w:val="18"/>
                <w:szCs w:val="18"/>
                <w:lang w:val="en-US"/>
              </w:rPr>
              <w:t>(e.g. recruiting, data analysis, manuscript development, complete)</w:t>
            </w:r>
          </w:p>
        </w:tc>
        <w:tc>
          <w:tcPr>
            <w:tcW w:w="7129" w:type="dxa"/>
          </w:tcPr>
          <w:p w14:paraId="5CDA718E" w14:textId="6E8E8893" w:rsidR="00F2479E" w:rsidRPr="00D16C7B" w:rsidRDefault="00C30C65" w:rsidP="00D16C7B">
            <w:pPr>
              <w:pStyle w:val="NoSpacing"/>
              <w:rPr>
                <w:rFonts w:ascii="Helvetica" w:hAnsi="Helvetica"/>
                <w:lang w:val="en-US"/>
              </w:rPr>
            </w:pPr>
            <w:r>
              <w:rPr>
                <w:rFonts w:ascii="Helvetica" w:hAnsi="Helvetica"/>
                <w:lang w:val="en-US"/>
              </w:rPr>
              <w:t>Recruiting &amp; d</w:t>
            </w:r>
            <w:bookmarkStart w:id="0" w:name="_GoBack"/>
            <w:bookmarkEnd w:id="0"/>
            <w:r w:rsidR="007173FE">
              <w:rPr>
                <w:rFonts w:ascii="Helvetica" w:hAnsi="Helvetica"/>
                <w:lang w:val="en-US"/>
              </w:rPr>
              <w:t>ata analysis</w:t>
            </w:r>
          </w:p>
        </w:tc>
      </w:tr>
      <w:tr w:rsidR="00F2479E" w:rsidRPr="00D16C7B" w14:paraId="37535D04" w14:textId="77777777" w:rsidTr="00C93E53">
        <w:trPr>
          <w:trHeight w:val="1318"/>
        </w:trPr>
        <w:tc>
          <w:tcPr>
            <w:tcW w:w="2543" w:type="dxa"/>
            <w:vAlign w:val="center"/>
          </w:tcPr>
          <w:p w14:paraId="067DB910" w14:textId="77777777" w:rsidR="00F2479E" w:rsidRPr="00D16C7B" w:rsidRDefault="00F2479E" w:rsidP="00D16C7B">
            <w:pPr>
              <w:pStyle w:val="NoSpacing"/>
              <w:rPr>
                <w:rFonts w:ascii="Helvetica" w:hAnsi="Helvetica"/>
                <w:b/>
                <w:lang w:val="en-US"/>
              </w:rPr>
            </w:pPr>
            <w:r w:rsidRPr="00D16C7B">
              <w:rPr>
                <w:rFonts w:ascii="Helvetica" w:hAnsi="Helvetica"/>
                <w:b/>
                <w:lang w:val="en-US"/>
              </w:rPr>
              <w:lastRenderedPageBreak/>
              <w:t>Who can participate:</w:t>
            </w:r>
          </w:p>
          <w:p w14:paraId="20314AD8" w14:textId="77777777" w:rsidR="00F2479E" w:rsidRPr="00D16C7B" w:rsidRDefault="00F2479E" w:rsidP="00D16C7B">
            <w:pPr>
              <w:pStyle w:val="NoSpacing"/>
              <w:rPr>
                <w:rFonts w:ascii="Helvetica" w:hAnsi="Helvetica"/>
                <w:sz w:val="18"/>
                <w:szCs w:val="18"/>
                <w:lang w:val="en-US"/>
              </w:rPr>
            </w:pPr>
            <w:r w:rsidRPr="00D16C7B">
              <w:rPr>
                <w:rFonts w:ascii="Helvetica" w:hAnsi="Helvetica"/>
                <w:sz w:val="18"/>
                <w:szCs w:val="18"/>
                <w:lang w:val="en-US"/>
              </w:rPr>
              <w:t>(short description, attach consent form)</w:t>
            </w:r>
          </w:p>
        </w:tc>
        <w:tc>
          <w:tcPr>
            <w:tcW w:w="7129" w:type="dxa"/>
          </w:tcPr>
          <w:p w14:paraId="1E110482" w14:textId="77777777" w:rsidR="00C93E53" w:rsidRPr="00C93E53" w:rsidRDefault="00C93E53" w:rsidP="00C93E53">
            <w:pPr>
              <w:pStyle w:val="NoSpacing"/>
              <w:rPr>
                <w:rFonts w:ascii="Helvetica" w:hAnsi="Helvetica"/>
                <w:lang w:val="en-US"/>
              </w:rPr>
            </w:pPr>
            <w:r w:rsidRPr="00C93E53">
              <w:rPr>
                <w:rFonts w:ascii="Helvetica" w:hAnsi="Helvetica"/>
                <w:lang w:val="en-US"/>
              </w:rPr>
              <w:t>Eligible subjects will:</w:t>
            </w:r>
          </w:p>
          <w:p w14:paraId="0DE6A002" w14:textId="77777777" w:rsidR="00C93E53" w:rsidRPr="00C93E53" w:rsidRDefault="00C93E53" w:rsidP="00C93E53">
            <w:pPr>
              <w:pStyle w:val="NoSpacing"/>
              <w:numPr>
                <w:ilvl w:val="0"/>
                <w:numId w:val="1"/>
              </w:numPr>
              <w:rPr>
                <w:rFonts w:ascii="Helvetica" w:hAnsi="Helvetica"/>
                <w:lang w:val="en-US"/>
              </w:rPr>
            </w:pPr>
            <w:r w:rsidRPr="00C93E53">
              <w:rPr>
                <w:rFonts w:ascii="Helvetica" w:hAnsi="Helvetica"/>
                <w:lang w:val="en-US"/>
              </w:rPr>
              <w:t xml:space="preserve">Be over the age of 19; </w:t>
            </w:r>
          </w:p>
          <w:p w14:paraId="639529B7" w14:textId="77777777" w:rsidR="00C93E53" w:rsidRPr="00C93E53" w:rsidRDefault="00C93E53" w:rsidP="00C93E53">
            <w:pPr>
              <w:pStyle w:val="NoSpacing"/>
              <w:numPr>
                <w:ilvl w:val="0"/>
                <w:numId w:val="1"/>
              </w:numPr>
              <w:rPr>
                <w:rFonts w:ascii="Helvetica" w:hAnsi="Helvetica"/>
                <w:lang w:val="en-US"/>
              </w:rPr>
            </w:pPr>
            <w:r w:rsidRPr="00C93E53">
              <w:rPr>
                <w:rFonts w:ascii="Helvetica" w:hAnsi="Helvetica"/>
                <w:lang w:val="en-US"/>
              </w:rPr>
              <w:t>Be fluent in English;</w:t>
            </w:r>
          </w:p>
          <w:p w14:paraId="6C6E4C23" w14:textId="77777777" w:rsidR="00C93E53" w:rsidRPr="00C93E53" w:rsidRDefault="00C93E53" w:rsidP="00C93E53">
            <w:pPr>
              <w:pStyle w:val="NoSpacing"/>
              <w:numPr>
                <w:ilvl w:val="0"/>
                <w:numId w:val="1"/>
              </w:numPr>
              <w:rPr>
                <w:rFonts w:ascii="Helvetica" w:hAnsi="Helvetica"/>
                <w:lang w:val="en-US"/>
              </w:rPr>
            </w:pPr>
            <w:r w:rsidRPr="00C93E53">
              <w:rPr>
                <w:rFonts w:ascii="Helvetica" w:hAnsi="Helvetica"/>
                <w:lang w:val="en-US"/>
              </w:rPr>
              <w:t>Be between 26 to 34 weeks gestation;</w:t>
            </w:r>
          </w:p>
          <w:p w14:paraId="5E6BC1D1" w14:textId="77777777" w:rsidR="001F1376" w:rsidRDefault="00C93E53" w:rsidP="001F1376">
            <w:pPr>
              <w:pStyle w:val="NoSpacing"/>
              <w:numPr>
                <w:ilvl w:val="0"/>
                <w:numId w:val="1"/>
              </w:numPr>
              <w:rPr>
                <w:rFonts w:ascii="Helvetica" w:hAnsi="Helvetica"/>
                <w:lang w:val="en-US"/>
              </w:rPr>
            </w:pPr>
            <w:r w:rsidRPr="00C93E53">
              <w:rPr>
                <w:rFonts w:ascii="Helvetica" w:hAnsi="Helvetica"/>
                <w:lang w:val="en-US"/>
              </w:rPr>
              <w:t>Have chosen</w:t>
            </w:r>
            <w:r>
              <w:rPr>
                <w:rFonts w:ascii="Helvetica" w:hAnsi="Helvetica"/>
                <w:lang w:val="en-US"/>
              </w:rPr>
              <w:t xml:space="preserve"> whether or</w:t>
            </w:r>
            <w:r w:rsidRPr="00C93E53">
              <w:rPr>
                <w:rFonts w:ascii="Helvetica" w:hAnsi="Helvetica"/>
                <w:lang w:val="en-US"/>
              </w:rPr>
              <w:t xml:space="preserve"> not to have prenatal genetic screening.</w:t>
            </w:r>
          </w:p>
          <w:p w14:paraId="66F7465D" w14:textId="77777777" w:rsidR="007D0983" w:rsidRPr="001F1376" w:rsidRDefault="007D0983" w:rsidP="007D0983">
            <w:pPr>
              <w:pStyle w:val="NoSpacing"/>
              <w:rPr>
                <w:rFonts w:ascii="Helvetica" w:hAnsi="Helvetica"/>
                <w:lang w:val="en-US"/>
              </w:rPr>
            </w:pPr>
          </w:p>
        </w:tc>
      </w:tr>
      <w:tr w:rsidR="00F2479E" w:rsidRPr="00D16C7B" w14:paraId="40545E72" w14:textId="77777777" w:rsidTr="00D16C7B">
        <w:trPr>
          <w:trHeight w:val="610"/>
        </w:trPr>
        <w:tc>
          <w:tcPr>
            <w:tcW w:w="2543" w:type="dxa"/>
            <w:vAlign w:val="center"/>
          </w:tcPr>
          <w:p w14:paraId="14242644" w14:textId="77777777" w:rsidR="00F2479E" w:rsidRPr="00D16C7B" w:rsidRDefault="00F2479E" w:rsidP="00D16C7B">
            <w:pPr>
              <w:pStyle w:val="NoSpacing"/>
              <w:rPr>
                <w:rFonts w:ascii="Helvetica" w:hAnsi="Helvetica"/>
                <w:b/>
                <w:lang w:val="en-US"/>
              </w:rPr>
            </w:pPr>
            <w:r w:rsidRPr="00D16C7B">
              <w:rPr>
                <w:rFonts w:ascii="Helvetica" w:hAnsi="Helvetica"/>
                <w:b/>
                <w:lang w:val="en-US"/>
              </w:rPr>
              <w:t>Study Results/Publication:</w:t>
            </w:r>
          </w:p>
        </w:tc>
        <w:tc>
          <w:tcPr>
            <w:tcW w:w="7129" w:type="dxa"/>
          </w:tcPr>
          <w:p w14:paraId="49DCC0F1" w14:textId="77777777" w:rsidR="007173FE" w:rsidRDefault="007173FE" w:rsidP="00D16C7B">
            <w:pPr>
              <w:pStyle w:val="NoSpacing"/>
              <w:rPr>
                <w:b/>
                <w:sz w:val="20"/>
              </w:rPr>
            </w:pPr>
            <w:r>
              <w:rPr>
                <w:rFonts w:ascii="Helvetica" w:hAnsi="Helvetica"/>
                <w:lang w:val="en-US"/>
              </w:rPr>
              <w:t xml:space="preserve">Preliminary results have been presented as an abstract at the 2015 conferences of the National Society of Genetic Counselors and Canadian Association of Genetic Counsellors. The abstract has been published in the Journal of Genetic Counseling: </w:t>
            </w:r>
            <w:r w:rsidRPr="00EA7D05">
              <w:rPr>
                <w:b/>
                <w:sz w:val="20"/>
              </w:rPr>
              <w:t xml:space="preserve"> </w:t>
            </w:r>
          </w:p>
          <w:p w14:paraId="34E2A6E8" w14:textId="77777777" w:rsidR="007173FE" w:rsidRPr="007173FE" w:rsidRDefault="007173FE" w:rsidP="00D16C7B">
            <w:pPr>
              <w:pStyle w:val="NoSpacing"/>
              <w:rPr>
                <w:rFonts w:ascii="Helvetica" w:hAnsi="Helvetica"/>
                <w:b/>
              </w:rPr>
            </w:pPr>
          </w:p>
          <w:p w14:paraId="7629E573" w14:textId="77777777" w:rsidR="00F2479E" w:rsidRPr="00D16C7B" w:rsidRDefault="007173FE" w:rsidP="00D16C7B">
            <w:pPr>
              <w:pStyle w:val="NoSpacing"/>
              <w:rPr>
                <w:rFonts w:ascii="Helvetica" w:hAnsi="Helvetica"/>
                <w:lang w:val="en-US"/>
              </w:rPr>
            </w:pPr>
            <w:r w:rsidRPr="007173FE">
              <w:rPr>
                <w:rFonts w:ascii="Helvetica" w:hAnsi="Helvetica"/>
                <w:b/>
              </w:rPr>
              <w:t>Hippman, C</w:t>
            </w:r>
            <w:r w:rsidRPr="007173FE">
              <w:rPr>
                <w:rFonts w:ascii="Helvetica" w:hAnsi="Helvetica"/>
              </w:rPr>
              <w:t xml:space="preserve">., Austin, J.C. Does a negative prenatal genetic screen result impact maternal-fetal bonding?  </w:t>
            </w:r>
            <w:r w:rsidRPr="007173FE">
              <w:rPr>
                <w:rFonts w:ascii="Helvetica" w:hAnsi="Helvetica"/>
                <w:i/>
              </w:rPr>
              <w:t>Journal of Genetic Counseling.</w:t>
            </w:r>
            <w:r w:rsidRPr="007173FE">
              <w:rPr>
                <w:rStyle w:val="aqj"/>
                <w:rFonts w:ascii="Helvetica" w:hAnsi="Helvetica"/>
              </w:rPr>
              <w:t xml:space="preserve"> 2015. </w:t>
            </w:r>
            <w:r w:rsidRPr="007173FE">
              <w:rPr>
                <w:rStyle w:val="aqj"/>
                <w:rFonts w:ascii="Helvetica" w:hAnsi="Helvetica"/>
                <w:b/>
              </w:rPr>
              <w:t>24</w:t>
            </w:r>
            <w:r w:rsidRPr="007173FE">
              <w:rPr>
                <w:rStyle w:val="aqj"/>
                <w:rFonts w:ascii="Helvetica" w:hAnsi="Helvetica"/>
              </w:rPr>
              <w:t>(6). p1086.</w:t>
            </w:r>
          </w:p>
        </w:tc>
      </w:tr>
      <w:tr w:rsidR="00F2479E" w:rsidRPr="00D16C7B" w14:paraId="3F635F3C" w14:textId="77777777" w:rsidTr="00D16C7B">
        <w:trPr>
          <w:trHeight w:val="298"/>
        </w:trPr>
        <w:tc>
          <w:tcPr>
            <w:tcW w:w="2543" w:type="dxa"/>
            <w:vAlign w:val="center"/>
          </w:tcPr>
          <w:p w14:paraId="7FB80404" w14:textId="77777777" w:rsidR="00F2479E" w:rsidRPr="00D16C7B" w:rsidRDefault="00F2479E" w:rsidP="00D16C7B">
            <w:pPr>
              <w:pStyle w:val="NoSpacing"/>
              <w:rPr>
                <w:rFonts w:ascii="Helvetica" w:hAnsi="Helvetica"/>
                <w:b/>
                <w:lang w:val="en-US"/>
              </w:rPr>
            </w:pPr>
            <w:r w:rsidRPr="00D16C7B">
              <w:rPr>
                <w:rFonts w:ascii="Helvetica" w:hAnsi="Helvetica"/>
                <w:b/>
                <w:lang w:val="en-US"/>
              </w:rPr>
              <w:t>Co-Investigators:</w:t>
            </w:r>
          </w:p>
        </w:tc>
        <w:tc>
          <w:tcPr>
            <w:tcW w:w="7129" w:type="dxa"/>
          </w:tcPr>
          <w:p w14:paraId="517F0E08" w14:textId="77777777" w:rsidR="008B69D2" w:rsidRDefault="008B69D2" w:rsidP="00D16C7B">
            <w:pPr>
              <w:pStyle w:val="NoSpacing"/>
              <w:rPr>
                <w:rFonts w:ascii="Helvetica" w:hAnsi="Helvetica"/>
                <w:lang w:val="en-US"/>
              </w:rPr>
            </w:pPr>
            <w:r w:rsidRPr="008B69D2">
              <w:rPr>
                <w:rFonts w:ascii="Helvetica" w:hAnsi="Helvetica"/>
                <w:lang w:val="en-US"/>
              </w:rPr>
              <w:t>Jehannine Austin, PhD, (C) CGC</w:t>
            </w:r>
          </w:p>
          <w:p w14:paraId="124A170F" w14:textId="77777777" w:rsidR="008B69D2" w:rsidRPr="00D16C7B" w:rsidRDefault="008B69D2" w:rsidP="00D16C7B">
            <w:pPr>
              <w:pStyle w:val="NoSpacing"/>
              <w:rPr>
                <w:rFonts w:ascii="Helvetica" w:hAnsi="Helvetica"/>
                <w:lang w:val="en-US"/>
              </w:rPr>
            </w:pPr>
          </w:p>
        </w:tc>
      </w:tr>
      <w:tr w:rsidR="00F2479E" w:rsidRPr="00D16C7B" w14:paraId="3C039E6D" w14:textId="77777777" w:rsidTr="00D16C7B">
        <w:trPr>
          <w:trHeight w:val="311"/>
        </w:trPr>
        <w:tc>
          <w:tcPr>
            <w:tcW w:w="2543" w:type="dxa"/>
            <w:vAlign w:val="center"/>
          </w:tcPr>
          <w:p w14:paraId="624950E5" w14:textId="77777777" w:rsidR="00F2479E" w:rsidRPr="00D16C7B" w:rsidRDefault="00F2479E" w:rsidP="00D16C7B">
            <w:pPr>
              <w:pStyle w:val="NoSpacing"/>
              <w:rPr>
                <w:rFonts w:ascii="Helvetica" w:hAnsi="Helvetica"/>
                <w:b/>
                <w:lang w:val="en-US"/>
              </w:rPr>
            </w:pPr>
            <w:r w:rsidRPr="00D16C7B">
              <w:rPr>
                <w:rFonts w:ascii="Helvetica" w:hAnsi="Helvetica"/>
                <w:b/>
                <w:lang w:val="en-US"/>
              </w:rPr>
              <w:t>Funded by:</w:t>
            </w:r>
          </w:p>
        </w:tc>
        <w:tc>
          <w:tcPr>
            <w:tcW w:w="7129" w:type="dxa"/>
          </w:tcPr>
          <w:p w14:paraId="31B141B3" w14:textId="77777777" w:rsidR="00F2479E" w:rsidRDefault="00904E56" w:rsidP="00D16C7B">
            <w:pPr>
              <w:pStyle w:val="NoSpacing"/>
              <w:rPr>
                <w:rFonts w:ascii="Helvetica" w:hAnsi="Helvetica"/>
                <w:lang w:val="en-US"/>
              </w:rPr>
            </w:pPr>
            <w:r w:rsidRPr="00904E56">
              <w:rPr>
                <w:rFonts w:ascii="Helvetica" w:hAnsi="Helvetica"/>
                <w:lang w:val="en-US"/>
              </w:rPr>
              <w:t xml:space="preserve">National Society of Genetic Counselors, </w:t>
            </w:r>
            <w:r w:rsidR="007173FE">
              <w:rPr>
                <w:rFonts w:ascii="Helvetica" w:hAnsi="Helvetica"/>
                <w:lang w:val="en-US"/>
              </w:rPr>
              <w:t xml:space="preserve">Prenatal </w:t>
            </w:r>
            <w:r w:rsidRPr="00904E56">
              <w:rPr>
                <w:rFonts w:ascii="Helvetica" w:hAnsi="Helvetica"/>
                <w:lang w:val="en-US"/>
              </w:rPr>
              <w:t xml:space="preserve">Special Interest Group Grant Award </w:t>
            </w:r>
          </w:p>
          <w:p w14:paraId="78324811" w14:textId="77777777" w:rsidR="00904E56" w:rsidRPr="00D16C7B" w:rsidRDefault="00904E56" w:rsidP="00D16C7B">
            <w:pPr>
              <w:pStyle w:val="NoSpacing"/>
              <w:rPr>
                <w:rFonts w:ascii="Helvetica" w:hAnsi="Helvetica"/>
                <w:lang w:val="en-US"/>
              </w:rPr>
            </w:pPr>
          </w:p>
        </w:tc>
      </w:tr>
      <w:tr w:rsidR="00F2479E" w:rsidRPr="00D16C7B" w14:paraId="35539204" w14:textId="77777777" w:rsidTr="00D16C7B">
        <w:trPr>
          <w:trHeight w:val="298"/>
        </w:trPr>
        <w:tc>
          <w:tcPr>
            <w:tcW w:w="2543" w:type="dxa"/>
            <w:vAlign w:val="center"/>
          </w:tcPr>
          <w:p w14:paraId="71E184F3" w14:textId="77777777" w:rsidR="00F2479E" w:rsidRPr="00D16C7B" w:rsidRDefault="00F2479E" w:rsidP="00D16C7B">
            <w:pPr>
              <w:pStyle w:val="NoSpacing"/>
              <w:rPr>
                <w:rFonts w:ascii="Helvetica" w:hAnsi="Helvetica"/>
                <w:b/>
                <w:lang w:val="en-US"/>
              </w:rPr>
            </w:pPr>
            <w:r w:rsidRPr="00D16C7B">
              <w:rPr>
                <w:rFonts w:ascii="Helvetica" w:hAnsi="Helvetica"/>
                <w:b/>
                <w:lang w:val="en-US"/>
              </w:rPr>
              <w:t>Partners:</w:t>
            </w:r>
          </w:p>
        </w:tc>
        <w:tc>
          <w:tcPr>
            <w:tcW w:w="7129" w:type="dxa"/>
          </w:tcPr>
          <w:p w14:paraId="73B657CF" w14:textId="77777777" w:rsidR="00F2479E" w:rsidRPr="00D16C7B" w:rsidRDefault="00F2479E" w:rsidP="00D16C7B">
            <w:pPr>
              <w:pStyle w:val="NoSpacing"/>
              <w:rPr>
                <w:rFonts w:ascii="Helvetica" w:hAnsi="Helvetica"/>
                <w:lang w:val="en-US"/>
              </w:rPr>
            </w:pPr>
          </w:p>
        </w:tc>
      </w:tr>
      <w:tr w:rsidR="00F2479E" w:rsidRPr="00D16C7B" w14:paraId="422E7D38" w14:textId="77777777" w:rsidTr="00D16C7B">
        <w:trPr>
          <w:trHeight w:val="567"/>
        </w:trPr>
        <w:tc>
          <w:tcPr>
            <w:tcW w:w="2543" w:type="dxa"/>
            <w:vAlign w:val="center"/>
          </w:tcPr>
          <w:p w14:paraId="621579FE" w14:textId="77777777" w:rsidR="00F2479E" w:rsidRPr="00D16C7B" w:rsidRDefault="00F2479E" w:rsidP="00D16C7B">
            <w:pPr>
              <w:pStyle w:val="NoSpacing"/>
              <w:rPr>
                <w:rFonts w:ascii="Helvetica" w:hAnsi="Helvetica"/>
                <w:b/>
                <w:lang w:val="en-US"/>
              </w:rPr>
            </w:pPr>
            <w:r w:rsidRPr="00D16C7B">
              <w:rPr>
                <w:rFonts w:ascii="Helvetica" w:hAnsi="Helvetica"/>
                <w:b/>
                <w:lang w:val="en-US"/>
              </w:rPr>
              <w:t>Other Attachments:</w:t>
            </w:r>
          </w:p>
          <w:p w14:paraId="6CF5FD9B" w14:textId="77777777" w:rsidR="00F2479E" w:rsidRPr="00D16C7B" w:rsidRDefault="00F2479E" w:rsidP="00D16C7B">
            <w:pPr>
              <w:pStyle w:val="NoSpacing"/>
              <w:rPr>
                <w:rFonts w:ascii="Helvetica" w:hAnsi="Helvetica"/>
                <w:lang w:val="en-US"/>
              </w:rPr>
            </w:pPr>
            <w:r w:rsidRPr="00D16C7B">
              <w:rPr>
                <w:rFonts w:ascii="Helvetica" w:hAnsi="Helvetica"/>
                <w:sz w:val="18"/>
                <w:szCs w:val="18"/>
                <w:lang w:val="en-US"/>
              </w:rPr>
              <w:t>(e.g. Newsletters, videos)</w:t>
            </w:r>
          </w:p>
        </w:tc>
        <w:tc>
          <w:tcPr>
            <w:tcW w:w="7129" w:type="dxa"/>
          </w:tcPr>
          <w:p w14:paraId="340F1893" w14:textId="77777777" w:rsidR="00F2479E" w:rsidRPr="00D16C7B" w:rsidRDefault="00F2479E" w:rsidP="00D16C7B">
            <w:pPr>
              <w:pStyle w:val="NoSpacing"/>
              <w:rPr>
                <w:rFonts w:ascii="Helvetica" w:hAnsi="Helvetica"/>
                <w:lang w:val="en-US"/>
              </w:rPr>
            </w:pPr>
          </w:p>
        </w:tc>
      </w:tr>
    </w:tbl>
    <w:p w14:paraId="0C86A191" w14:textId="77777777" w:rsidR="00F2479E" w:rsidRPr="004F01D9" w:rsidRDefault="00F2479E" w:rsidP="0036323A">
      <w:pPr>
        <w:rPr>
          <w:rFonts w:ascii="Helvetica" w:hAnsi="Helvetica"/>
          <w:lang w:val="en-US"/>
        </w:rPr>
      </w:pPr>
    </w:p>
    <w:sectPr w:rsidR="00F2479E" w:rsidRPr="004F01D9" w:rsidSect="00CE5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70F0" w14:textId="77777777" w:rsidR="00DC3FAA" w:rsidRDefault="00DC3FAA" w:rsidP="007D426F">
      <w:pPr>
        <w:spacing w:after="0" w:line="240" w:lineRule="auto"/>
      </w:pPr>
      <w:r>
        <w:separator/>
      </w:r>
    </w:p>
  </w:endnote>
  <w:endnote w:type="continuationSeparator" w:id="0">
    <w:p w14:paraId="51F1FC65" w14:textId="77777777" w:rsidR="00DC3FAA" w:rsidRDefault="00DC3FAA"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CC09" w14:textId="77777777" w:rsidR="00F2479E" w:rsidRDefault="00F24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FD50" w14:textId="77777777" w:rsidR="00F2479E" w:rsidRDefault="00F2479E">
    <w:pPr>
      <w:pStyle w:val="Footer"/>
      <w:rPr>
        <w:lang w:val="en-US"/>
      </w:rPr>
    </w:pPr>
    <w:r>
      <w:rPr>
        <w:lang w:val="en-US"/>
      </w:rPr>
      <w:t>WHRI Website: Research Project Template</w:t>
    </w:r>
  </w:p>
  <w:p w14:paraId="4D08A753" w14:textId="77777777" w:rsidR="00F2479E" w:rsidRPr="007D426F" w:rsidRDefault="00F2479E">
    <w:pPr>
      <w:pStyle w:val="Footer"/>
      <w:rPr>
        <w:lang w:val="en-US"/>
      </w:rPr>
    </w:pPr>
    <w:r>
      <w:rPr>
        <w:lang w:val="en-US"/>
      </w:rP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FA42" w14:textId="77777777" w:rsidR="00F2479E" w:rsidRDefault="00F2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C7EF" w14:textId="77777777" w:rsidR="00DC3FAA" w:rsidRDefault="00DC3FAA" w:rsidP="007D426F">
      <w:pPr>
        <w:spacing w:after="0" w:line="240" w:lineRule="auto"/>
      </w:pPr>
      <w:r>
        <w:separator/>
      </w:r>
    </w:p>
  </w:footnote>
  <w:footnote w:type="continuationSeparator" w:id="0">
    <w:p w14:paraId="67D523E9" w14:textId="77777777" w:rsidR="00DC3FAA" w:rsidRDefault="00DC3FAA"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C2540" w14:textId="77777777" w:rsidR="00F2479E" w:rsidRDefault="00F24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0716" w14:textId="77777777" w:rsidR="00F2479E" w:rsidRDefault="00F24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181C" w14:textId="77777777" w:rsidR="00F2479E" w:rsidRDefault="00F2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2909"/>
    <w:multiLevelType w:val="hybridMultilevel"/>
    <w:tmpl w:val="E5547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E2158"/>
    <w:rsid w:val="00121083"/>
    <w:rsid w:val="001F1376"/>
    <w:rsid w:val="00346C32"/>
    <w:rsid w:val="00356EE4"/>
    <w:rsid w:val="0036323A"/>
    <w:rsid w:val="003B68E7"/>
    <w:rsid w:val="003D2B4C"/>
    <w:rsid w:val="00455960"/>
    <w:rsid w:val="004852C1"/>
    <w:rsid w:val="004A6B48"/>
    <w:rsid w:val="004F01D9"/>
    <w:rsid w:val="00536D10"/>
    <w:rsid w:val="00561595"/>
    <w:rsid w:val="00691F47"/>
    <w:rsid w:val="007173FE"/>
    <w:rsid w:val="007C6553"/>
    <w:rsid w:val="007D0983"/>
    <w:rsid w:val="007D426F"/>
    <w:rsid w:val="00813368"/>
    <w:rsid w:val="008B69D2"/>
    <w:rsid w:val="008E163F"/>
    <w:rsid w:val="00904E56"/>
    <w:rsid w:val="009E6DE9"/>
    <w:rsid w:val="009F1DAB"/>
    <w:rsid w:val="00A5574C"/>
    <w:rsid w:val="00BB3FA0"/>
    <w:rsid w:val="00C30C65"/>
    <w:rsid w:val="00C322F3"/>
    <w:rsid w:val="00C93E53"/>
    <w:rsid w:val="00CE50F5"/>
    <w:rsid w:val="00CF1A12"/>
    <w:rsid w:val="00D16C7B"/>
    <w:rsid w:val="00D21163"/>
    <w:rsid w:val="00D67C1C"/>
    <w:rsid w:val="00D821CD"/>
    <w:rsid w:val="00DC3AC3"/>
    <w:rsid w:val="00DC3FAA"/>
    <w:rsid w:val="00EA6AAF"/>
    <w:rsid w:val="00F2479E"/>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63F"/>
    <w:rPr>
      <w:rFonts w:cs="Times New Roman"/>
      <w:color w:val="0000FF"/>
      <w:u w:val="single"/>
    </w:rPr>
  </w:style>
  <w:style w:type="table" w:styleId="TableGrid">
    <w:name w:val="Table Grid"/>
    <w:basedOn w:val="TableNormal"/>
    <w:uiPriority w:val="99"/>
    <w:rsid w:val="007D42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426F"/>
    <w:rPr>
      <w:rFonts w:cs="Times New Roman"/>
    </w:rPr>
  </w:style>
  <w:style w:type="paragraph" w:styleId="Footer">
    <w:name w:val="footer"/>
    <w:basedOn w:val="Normal"/>
    <w:link w:val="FooterChar"/>
    <w:uiPriority w:val="99"/>
    <w:semiHidden/>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426F"/>
    <w:rPr>
      <w:rFonts w:cs="Times New Roman"/>
    </w:rPr>
  </w:style>
  <w:style w:type="paragraph" w:styleId="BalloonText">
    <w:name w:val="Balloon Text"/>
    <w:basedOn w:val="Normal"/>
    <w:link w:val="BalloonTextChar"/>
    <w:uiPriority w:val="99"/>
    <w:semiHidden/>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1D9"/>
    <w:rPr>
      <w:rFonts w:ascii="Tahoma" w:hAnsi="Tahoma" w:cs="Tahoma"/>
      <w:sz w:val="16"/>
      <w:szCs w:val="16"/>
    </w:rPr>
  </w:style>
  <w:style w:type="paragraph" w:styleId="NoSpacing">
    <w:name w:val="No Spacing"/>
    <w:uiPriority w:val="99"/>
    <w:qFormat/>
    <w:rsid w:val="0036323A"/>
    <w:rPr>
      <w:lang w:val="en-CA"/>
    </w:rPr>
  </w:style>
  <w:style w:type="character" w:customStyle="1" w:styleId="aqj">
    <w:name w:val="aqj"/>
    <w:rsid w:val="00717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63F"/>
    <w:rPr>
      <w:rFonts w:cs="Times New Roman"/>
      <w:color w:val="0000FF"/>
      <w:u w:val="single"/>
    </w:rPr>
  </w:style>
  <w:style w:type="table" w:styleId="TableGrid">
    <w:name w:val="Table Grid"/>
    <w:basedOn w:val="TableNormal"/>
    <w:uiPriority w:val="99"/>
    <w:rsid w:val="007D42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426F"/>
    <w:rPr>
      <w:rFonts w:cs="Times New Roman"/>
    </w:rPr>
  </w:style>
  <w:style w:type="paragraph" w:styleId="Footer">
    <w:name w:val="footer"/>
    <w:basedOn w:val="Normal"/>
    <w:link w:val="FooterChar"/>
    <w:uiPriority w:val="99"/>
    <w:semiHidden/>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426F"/>
    <w:rPr>
      <w:rFonts w:cs="Times New Roman"/>
    </w:rPr>
  </w:style>
  <w:style w:type="paragraph" w:styleId="BalloonText">
    <w:name w:val="Balloon Text"/>
    <w:basedOn w:val="Normal"/>
    <w:link w:val="BalloonTextChar"/>
    <w:uiPriority w:val="99"/>
    <w:semiHidden/>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1D9"/>
    <w:rPr>
      <w:rFonts w:ascii="Tahoma" w:hAnsi="Tahoma" w:cs="Tahoma"/>
      <w:sz w:val="16"/>
      <w:szCs w:val="16"/>
    </w:rPr>
  </w:style>
  <w:style w:type="paragraph" w:styleId="NoSpacing">
    <w:name w:val="No Spacing"/>
    <w:uiPriority w:val="99"/>
    <w:qFormat/>
    <w:rsid w:val="0036323A"/>
    <w:rPr>
      <w:lang w:val="en-CA"/>
    </w:rPr>
  </w:style>
  <w:style w:type="character" w:customStyle="1" w:styleId="aqj">
    <w:name w:val="aqj"/>
    <w:rsid w:val="0071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cole.Prestley@cw.bc.ca" TargetMode="Externa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WHRI Website: </vt:lpstr>
    </vt:vector>
  </TitlesOfParts>
  <Company>PHSABC</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WHRI Website:</dc:title>
  <dc:creator>nicole.prestley</dc:creator>
  <cp:lastModifiedBy>Branch, Emma</cp:lastModifiedBy>
  <cp:revision>3</cp:revision>
  <cp:lastPrinted>2016-01-14T16:51:00Z</cp:lastPrinted>
  <dcterms:created xsi:type="dcterms:W3CDTF">2016-04-01T22:41:00Z</dcterms:created>
  <dcterms:modified xsi:type="dcterms:W3CDTF">2016-04-01T22:43:00Z</dcterms:modified>
</cp:coreProperties>
</file>